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/>
  <w:body>
    <w:p w:rsidR="009D4902" w:rsidRDefault="009D4902" w:rsidP="00733D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733D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Памятка для родителей</w:t>
      </w:r>
    </w:p>
    <w:p w:rsidR="00733D6F" w:rsidRPr="00733D6F" w:rsidRDefault="00733D6F" w:rsidP="00733D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4902" w:rsidRPr="006C78D1" w:rsidRDefault="009D4902" w:rsidP="009D49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45911"/>
          <w:sz w:val="24"/>
          <w:szCs w:val="24"/>
          <w:lang w:eastAsia="ru-RU"/>
        </w:rPr>
      </w:pPr>
      <w:r w:rsidRPr="006C78D1">
        <w:rPr>
          <w:rFonts w:ascii="Times New Roman" w:eastAsia="Times New Roman" w:hAnsi="Times New Roman"/>
          <w:b/>
          <w:bCs/>
          <w:color w:val="C45911"/>
          <w:sz w:val="24"/>
          <w:szCs w:val="24"/>
          <w:lang w:eastAsia="ru-RU"/>
        </w:rPr>
        <w:t>ВРЕДНАЯ ПРИВЫЧКА</w:t>
      </w:r>
    </w:p>
    <w:p w:rsidR="009D4902" w:rsidRPr="006C78D1" w:rsidRDefault="009D4902" w:rsidP="009D49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45911"/>
          <w:sz w:val="24"/>
          <w:szCs w:val="24"/>
          <w:lang w:eastAsia="ru-RU"/>
        </w:rPr>
      </w:pPr>
      <w:r w:rsidRPr="006C78D1">
        <w:rPr>
          <w:rFonts w:ascii="Times New Roman" w:eastAsia="Times New Roman" w:hAnsi="Times New Roman"/>
          <w:b/>
          <w:bCs/>
          <w:color w:val="C45911"/>
          <w:sz w:val="24"/>
          <w:szCs w:val="24"/>
          <w:lang w:eastAsia="ru-RU"/>
        </w:rPr>
        <w:t>ИЛИ</w:t>
      </w:r>
    </w:p>
    <w:p w:rsidR="009D4902" w:rsidRPr="006C78D1" w:rsidRDefault="009D4902" w:rsidP="009D49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45911"/>
          <w:sz w:val="24"/>
          <w:szCs w:val="24"/>
          <w:lang w:eastAsia="ru-RU"/>
        </w:rPr>
      </w:pPr>
      <w:r w:rsidRPr="006C78D1">
        <w:rPr>
          <w:rFonts w:ascii="Times New Roman" w:eastAsia="Times New Roman" w:hAnsi="Times New Roman"/>
          <w:b/>
          <w:bCs/>
          <w:color w:val="C45911"/>
          <w:sz w:val="24"/>
          <w:szCs w:val="24"/>
          <w:lang w:eastAsia="ru-RU"/>
        </w:rPr>
        <w:t>ПРИСТРАСТИЕ С ТЯЖЕЛЫМИ ПОСЛЕДСТВИЯМИ?</w:t>
      </w:r>
    </w:p>
    <w:p w:rsidR="009D4902" w:rsidRPr="006C78D1" w:rsidRDefault="009D4902" w:rsidP="009D49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45911"/>
          <w:sz w:val="24"/>
          <w:szCs w:val="24"/>
          <w:lang w:eastAsia="ru-RU"/>
        </w:rPr>
      </w:pPr>
    </w:p>
    <w:p w:rsidR="009D4902" w:rsidRPr="00733D6F" w:rsidRDefault="00A64A4E" w:rsidP="001B1BB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3D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СНИФФИНГ</w:t>
      </w:r>
      <w:r w:rsidRPr="00733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33D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</w:t>
      </w:r>
      <w:r w:rsidR="009D4902"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новый популярный среди подростков вид токсикомании, намеренное вдыхание паров химических соединений газов (бутан, изобутан и пропан), используемых в бытовых приб</w:t>
      </w:r>
      <w:r w:rsidR="00A3290F">
        <w:rPr>
          <w:rFonts w:ascii="Times New Roman" w:eastAsia="Times New Roman" w:hAnsi="Times New Roman"/>
          <w:bCs/>
          <w:sz w:val="24"/>
          <w:szCs w:val="24"/>
          <w:lang w:eastAsia="ru-RU"/>
        </w:rPr>
        <w:t>орах (</w:t>
      </w:r>
      <w:r w:rsidR="009D4902"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газовых зажигалках</w:t>
      </w:r>
      <w:r w:rsidR="00611938"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, туристических бал</w:t>
      </w:r>
      <w:r w:rsidR="00A329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лонах, освежителях воздуха и </w:t>
      </w:r>
      <w:proofErr w:type="spellStart"/>
      <w:r w:rsidR="00A3290F">
        <w:rPr>
          <w:rFonts w:ascii="Times New Roman" w:eastAsia="Times New Roman" w:hAnsi="Times New Roman"/>
          <w:bCs/>
          <w:sz w:val="24"/>
          <w:szCs w:val="24"/>
          <w:lang w:eastAsia="ru-RU"/>
        </w:rPr>
        <w:t>тд</w:t>
      </w:r>
      <w:proofErr w:type="spellEnd"/>
      <w:r w:rsidR="00A3290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D4902"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611938"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, вызывающ</w:t>
      </w:r>
      <w:r w:rsidR="00A3290F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611938"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е зависимость.</w:t>
      </w:r>
    </w:p>
    <w:p w:rsidR="009D4902" w:rsidRPr="00733D6F" w:rsidRDefault="00611938" w:rsidP="001B1BB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3D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Характеризуется доступностью для несовершеннолетних в торговых сетях.</w:t>
      </w:r>
    </w:p>
    <w:p w:rsidR="00611938" w:rsidRPr="00733D6F" w:rsidRDefault="00A3290F" w:rsidP="001B1BB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Чаще всего вовлечены дети и подростки</w:t>
      </w:r>
      <w:r w:rsidR="00611938"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8 до 17 лет. Увлечение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11938"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как пр</w:t>
      </w:r>
      <w:r w:rsid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авило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носит групповой характер.</w:t>
      </w:r>
    </w:p>
    <w:p w:rsidR="00CC13AB" w:rsidRPr="006C78D1" w:rsidRDefault="00611938" w:rsidP="006C78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ED7D31"/>
          <w:sz w:val="24"/>
          <w:szCs w:val="24"/>
          <w:lang w:eastAsia="ru-RU"/>
        </w:rPr>
      </w:pPr>
      <w:r w:rsidRPr="006C78D1">
        <w:rPr>
          <w:rFonts w:ascii="Times New Roman" w:eastAsia="Times New Roman" w:hAnsi="Times New Roman"/>
          <w:b/>
          <w:bCs/>
          <w:color w:val="ED7D31"/>
          <w:sz w:val="24"/>
          <w:szCs w:val="24"/>
          <w:lang w:eastAsia="ru-RU"/>
        </w:rPr>
        <w:t>ЧЕМ ОПАСЕН?</w:t>
      </w:r>
    </w:p>
    <w:p w:rsidR="009D4902" w:rsidRPr="00733D6F" w:rsidRDefault="00C05018" w:rsidP="001B1BB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611938"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инуя </w:t>
      </w:r>
      <w:proofErr w:type="spellStart"/>
      <w:r w:rsidR="00611938"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желудочно</w:t>
      </w:r>
      <w:proofErr w:type="spellEnd"/>
      <w:r w:rsidR="00746659"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11938"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кишечный тракт и печень, </w:t>
      </w:r>
      <w:r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газ</w:t>
      </w:r>
      <w:r w:rsidR="00611938"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попадает</w:t>
      </w:r>
      <w:r w:rsidR="00A329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</w:t>
      </w:r>
      <w:r w:rsidR="00611938"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кровь</w:t>
      </w:r>
      <w:r w:rsidR="00A3290F">
        <w:rPr>
          <w:rFonts w:ascii="Times New Roman" w:eastAsia="Times New Roman" w:hAnsi="Times New Roman"/>
          <w:bCs/>
          <w:sz w:val="24"/>
          <w:szCs w:val="24"/>
          <w:lang w:eastAsia="ru-RU"/>
        </w:rPr>
        <w:t>, снижая количество кислорода, вызывая гипоксию мозга</w:t>
      </w:r>
      <w:r w:rsidR="00611938"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746659"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Вследстви</w:t>
      </w:r>
      <w:r w:rsidR="00CC13AB"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746659"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кислородного голодания снижается интеллект, ухудшается память, появляются расстройства психики</w:t>
      </w:r>
      <w:r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поведения</w:t>
      </w:r>
      <w:r w:rsidR="00746659"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C13AB" w:rsidRPr="00733D6F" w:rsidRDefault="00894358" w:rsidP="001B1BB2">
      <w:pPr>
        <w:spacing w:before="90"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297815</wp:posOffset>
            </wp:positionH>
            <wp:positionV relativeFrom="margin">
              <wp:posOffset>3549015</wp:posOffset>
            </wp:positionV>
            <wp:extent cx="669290" cy="760095"/>
            <wp:effectExtent l="0" t="0" r="0" b="0"/>
            <wp:wrapSquare wrapText="bothSides"/>
            <wp:docPr id="4" name="Рисунок 6" descr="https://cdn.pixabay.com/photo/2013/04/01/09/02/important-98442_128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cdn.pixabay.com/photo/2013/04/01/09/02/important-98442_1280.pn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659"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Даже однократное вдыхание токсичного газа может привести к смерти от остановки дыхания и отёка </w:t>
      </w:r>
      <w:r w:rsidR="00A329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головного </w:t>
      </w:r>
      <w:r w:rsidR="00746659"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мозга.</w:t>
      </w:r>
      <w:r w:rsidR="00CC13AB"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C13AB" w:rsidRPr="00733D6F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Особую опасность </w:t>
      </w:r>
      <w:proofErr w:type="spellStart"/>
      <w:r w:rsidR="00CC13AB" w:rsidRPr="00733D6F">
        <w:rPr>
          <w:rFonts w:ascii="Times New Roman" w:eastAsia="Times New Roman" w:hAnsi="Times New Roman"/>
          <w:sz w:val="24"/>
          <w:szCs w:val="24"/>
          <w:lang w:eastAsia="ru-RU"/>
        </w:rPr>
        <w:t>сниффинг</w:t>
      </w:r>
      <w:proofErr w:type="spellEnd"/>
      <w:r w:rsidR="00CC13AB" w:rsidRPr="00733D6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 собой в закрытых помещениях (подъезд, кв</w:t>
      </w:r>
      <w:r w:rsidR="00A3290F">
        <w:rPr>
          <w:rFonts w:ascii="Times New Roman" w:eastAsia="Times New Roman" w:hAnsi="Times New Roman"/>
          <w:sz w:val="24"/>
          <w:szCs w:val="24"/>
          <w:lang w:eastAsia="ru-RU"/>
        </w:rPr>
        <w:t>артира, дом), где ограничен доступ свежего воздуха</w:t>
      </w:r>
      <w:r w:rsidR="00CC13AB" w:rsidRPr="00733D6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46659" w:rsidRPr="006C78D1" w:rsidRDefault="00746659" w:rsidP="00733D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ED7D31"/>
          <w:sz w:val="24"/>
          <w:szCs w:val="24"/>
          <w:lang w:eastAsia="ru-RU"/>
        </w:rPr>
      </w:pPr>
      <w:r w:rsidRPr="006C78D1">
        <w:rPr>
          <w:rFonts w:ascii="Times New Roman" w:eastAsia="Times New Roman" w:hAnsi="Times New Roman"/>
          <w:b/>
          <w:bCs/>
          <w:color w:val="ED7D31"/>
          <w:sz w:val="24"/>
          <w:szCs w:val="24"/>
          <w:lang w:eastAsia="ru-RU"/>
        </w:rPr>
        <w:t>КАК РАСПОЗНАТЬ?</w:t>
      </w:r>
    </w:p>
    <w:p w:rsidR="00DC0E43" w:rsidRPr="00733D6F" w:rsidRDefault="00746659" w:rsidP="0074665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в личных вещах</w:t>
      </w:r>
      <w:r w:rsidR="00A329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можно обнаружить</w:t>
      </w:r>
      <w:r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: баллончики, зажигалки, бутылки, клей;</w:t>
      </w:r>
    </w:p>
    <w:p w:rsidR="00DC0E43" w:rsidRPr="00733D6F" w:rsidRDefault="00746659" w:rsidP="0074665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потеря прежних интересов;</w:t>
      </w:r>
    </w:p>
    <w:p w:rsidR="00DC0E43" w:rsidRPr="00733D6F" w:rsidRDefault="00746659" w:rsidP="0074665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изменение круга общения;</w:t>
      </w:r>
    </w:p>
    <w:p w:rsidR="00DC0E43" w:rsidRPr="00733D6F" w:rsidRDefault="00746659" w:rsidP="0074665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лживость, скрытность, прогулы;</w:t>
      </w:r>
      <w:r w:rsidR="001B1BB2" w:rsidRPr="001B1BB2">
        <w:rPr>
          <w:noProof/>
          <w:lang w:eastAsia="ru-RU"/>
        </w:rPr>
        <w:t xml:space="preserve"> </w:t>
      </w:r>
    </w:p>
    <w:p w:rsidR="00DC0E43" w:rsidRPr="00733D6F" w:rsidRDefault="00746659" w:rsidP="00DC0E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эмоциональные расстройства: агрессивность, р</w:t>
      </w:r>
      <w:r w:rsidR="00DC0E43"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аздражительность, конфликтность;</w:t>
      </w:r>
      <w:r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C0E43" w:rsidRPr="00733D6F" w:rsidRDefault="00DC0E43" w:rsidP="00DC0E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3D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голова горячая на ощупь (прилив крови), лицо отёчное;</w:t>
      </w:r>
    </w:p>
    <w:p w:rsidR="00DC0E43" w:rsidRPr="00733D6F" w:rsidRDefault="00134FC0" w:rsidP="00DC0E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покраснение крыльев носа</w:t>
      </w:r>
      <w:r w:rsidR="00DC0E43"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DC0E43" w:rsidRPr="00733D6F" w:rsidRDefault="00DC0E43" w:rsidP="00DC0E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="00134FC0">
        <w:rPr>
          <w:rFonts w:ascii="Times New Roman" w:eastAsia="Times New Roman" w:hAnsi="Times New Roman"/>
          <w:bCs/>
          <w:sz w:val="24"/>
          <w:szCs w:val="24"/>
          <w:lang w:eastAsia="ru-RU"/>
        </w:rPr>
        <w:t>а фоне общего покраснения лица выделяется</w:t>
      </w:r>
      <w:r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34F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бледный </w:t>
      </w:r>
      <w:proofErr w:type="spellStart"/>
      <w:r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носогубный</w:t>
      </w:r>
      <w:proofErr w:type="spellEnd"/>
      <w:r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треугольник;</w:t>
      </w:r>
    </w:p>
    <w:p w:rsidR="00DC0E43" w:rsidRPr="00733D6F" w:rsidRDefault="00134FC0" w:rsidP="00DC0E4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расширенные зрачки</w:t>
      </w:r>
      <w:r w:rsidR="00DC0E43" w:rsidRPr="00733D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C0E43" w:rsidRPr="00733D6F" w:rsidRDefault="00DC0E43" w:rsidP="00DC0E4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3D6F">
        <w:rPr>
          <w:rFonts w:ascii="Times New Roman" w:eastAsia="Times New Roman" w:hAnsi="Times New Roman"/>
          <w:b/>
          <w:sz w:val="24"/>
          <w:szCs w:val="24"/>
          <w:lang w:eastAsia="ru-RU"/>
        </w:rPr>
        <w:t>охриплость голоса;</w:t>
      </w:r>
    </w:p>
    <w:p w:rsidR="00DC0E43" w:rsidRPr="00733D6F" w:rsidRDefault="00DC0E43" w:rsidP="00DC0E4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3D6F">
        <w:rPr>
          <w:rFonts w:ascii="Times New Roman" w:eastAsia="Times New Roman" w:hAnsi="Times New Roman"/>
          <w:sz w:val="24"/>
          <w:szCs w:val="24"/>
          <w:lang w:eastAsia="ru-RU"/>
        </w:rPr>
        <w:t>дрожащие руки;</w:t>
      </w:r>
    </w:p>
    <w:p w:rsidR="00DC0E43" w:rsidRPr="00134FC0" w:rsidRDefault="00134FC0" w:rsidP="00134F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4FC0">
        <w:rPr>
          <w:rFonts w:ascii="Times New Roman" w:eastAsia="Times New Roman" w:hAnsi="Times New Roman"/>
          <w:bCs/>
          <w:sz w:val="24"/>
          <w:szCs w:val="24"/>
          <w:lang w:eastAsia="ru-RU"/>
        </w:rPr>
        <w:t>нарушен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ие</w:t>
      </w:r>
      <w:r w:rsidRPr="00134F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координаци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134F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движений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733D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0E43" w:rsidRPr="00733D6F">
        <w:rPr>
          <w:rFonts w:ascii="Times New Roman" w:eastAsia="Times New Roman" w:hAnsi="Times New Roman"/>
          <w:sz w:val="24"/>
          <w:szCs w:val="24"/>
          <w:lang w:eastAsia="ru-RU"/>
        </w:rPr>
        <w:t>неуверенная походка;</w:t>
      </w:r>
    </w:p>
    <w:p w:rsidR="00134FC0" w:rsidRPr="00134FC0" w:rsidRDefault="00134FC0" w:rsidP="00134F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наблюдается состояние опьянения, но без запаха алкоголя</w:t>
      </w:r>
      <w:r w:rsidRPr="00134FC0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DC0E43" w:rsidRPr="00733D6F" w:rsidRDefault="00DC0E43" w:rsidP="00DC0E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головная боль;</w:t>
      </w:r>
    </w:p>
    <w:p w:rsidR="00DC0E43" w:rsidRPr="00733D6F" w:rsidRDefault="00DC0E43" w:rsidP="00DC0E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нестерпимая жажда;</w:t>
      </w:r>
    </w:p>
    <w:p w:rsidR="00CC13AB" w:rsidRPr="00733D6F" w:rsidRDefault="00DC0E43" w:rsidP="00CC13A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3D6F">
        <w:rPr>
          <w:rFonts w:ascii="Times New Roman" w:eastAsia="Times New Roman" w:hAnsi="Times New Roman"/>
          <w:bCs/>
          <w:sz w:val="24"/>
          <w:szCs w:val="24"/>
          <w:lang w:eastAsia="ru-RU"/>
        </w:rPr>
        <w:t>тошнота, рвота;</w:t>
      </w:r>
      <w:r w:rsidR="001B1BB2" w:rsidRPr="001B1BB2">
        <w:rPr>
          <w:noProof/>
          <w:lang w:eastAsia="ru-RU"/>
        </w:rPr>
        <w:t xml:space="preserve"> </w:t>
      </w:r>
    </w:p>
    <w:p w:rsidR="00C05018" w:rsidRPr="006C78D1" w:rsidRDefault="00A64A4E" w:rsidP="00733D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ED7D31"/>
          <w:sz w:val="24"/>
          <w:szCs w:val="24"/>
          <w:lang w:eastAsia="ru-RU"/>
        </w:rPr>
      </w:pPr>
      <w:r w:rsidRPr="006C78D1">
        <w:rPr>
          <w:rFonts w:ascii="Times New Roman" w:eastAsia="Times New Roman" w:hAnsi="Times New Roman"/>
          <w:b/>
          <w:bCs/>
          <w:color w:val="ED7D31"/>
          <w:sz w:val="24"/>
          <w:szCs w:val="24"/>
          <w:lang w:eastAsia="ru-RU"/>
        </w:rPr>
        <w:t>ЧТО ДЕЛАТЬ</w:t>
      </w:r>
      <w:r w:rsidR="00CC13AB" w:rsidRPr="006C78D1">
        <w:rPr>
          <w:rFonts w:ascii="Times New Roman" w:eastAsia="Times New Roman" w:hAnsi="Times New Roman"/>
          <w:b/>
          <w:bCs/>
          <w:color w:val="ED7D31"/>
          <w:sz w:val="24"/>
          <w:szCs w:val="24"/>
          <w:lang w:eastAsia="ru-RU"/>
        </w:rPr>
        <w:t>?</w:t>
      </w:r>
    </w:p>
    <w:p w:rsidR="00747636" w:rsidRPr="00733D6F" w:rsidRDefault="00747636" w:rsidP="001B1BB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3D6F">
        <w:rPr>
          <w:rFonts w:ascii="Times New Roman" w:eastAsia="Times New Roman" w:hAnsi="Times New Roman"/>
          <w:sz w:val="24"/>
          <w:szCs w:val="24"/>
          <w:lang w:eastAsia="ru-RU"/>
        </w:rPr>
        <w:t>Если состояние требует срочного оказания медицинской помощи, вызвать скорую</w:t>
      </w:r>
      <w:r w:rsidR="00134FC0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помощь</w:t>
      </w:r>
      <w:r w:rsidRPr="00733D6F"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747636" w:rsidRPr="00733D6F" w:rsidRDefault="00CC13AB" w:rsidP="001B1BB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3D6F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первую очередь стоит помнить, что это ваш ребенок и вы его любите! Помочь подростку может только адекватный родитель, не теряющий самообладания. </w:t>
      </w:r>
    </w:p>
    <w:p w:rsidR="00A64A4E" w:rsidRPr="00733D6F" w:rsidRDefault="00A64A4E" w:rsidP="001B1BB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3D6F">
        <w:rPr>
          <w:rFonts w:ascii="Times New Roman" w:eastAsia="Times New Roman" w:hAnsi="Times New Roman"/>
          <w:sz w:val="24"/>
          <w:szCs w:val="24"/>
          <w:lang w:eastAsia="ru-RU"/>
        </w:rPr>
        <w:t>Разберитесь в</w:t>
      </w:r>
      <w:r w:rsidRPr="00733D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733D6F">
        <w:rPr>
          <w:rFonts w:ascii="Times New Roman" w:eastAsia="Times New Roman" w:hAnsi="Times New Roman"/>
          <w:sz w:val="24"/>
          <w:szCs w:val="24"/>
          <w:lang w:eastAsia="ru-RU"/>
        </w:rPr>
        <w:t xml:space="preserve">ситуации, бывают случаи, когда подросток начинает </w:t>
      </w:r>
      <w:r w:rsidR="00747636" w:rsidRPr="00733D6F">
        <w:rPr>
          <w:rFonts w:ascii="Times New Roman" w:eastAsia="Times New Roman" w:hAnsi="Times New Roman"/>
          <w:sz w:val="24"/>
          <w:szCs w:val="24"/>
          <w:lang w:eastAsia="ru-RU"/>
        </w:rPr>
        <w:t>употребление</w:t>
      </w:r>
      <w:r w:rsidRPr="00733D6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давлением </w:t>
      </w:r>
      <w:r w:rsidR="00134FC0">
        <w:rPr>
          <w:rFonts w:ascii="Times New Roman" w:eastAsia="Times New Roman" w:hAnsi="Times New Roman"/>
          <w:sz w:val="24"/>
          <w:szCs w:val="24"/>
          <w:lang w:eastAsia="ru-RU"/>
        </w:rPr>
        <w:t>плохой</w:t>
      </w:r>
      <w:r w:rsidRPr="00733D6F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компании или есть другие причины.</w:t>
      </w:r>
    </w:p>
    <w:p w:rsidR="00747636" w:rsidRPr="00733D6F" w:rsidRDefault="00747636" w:rsidP="001B1BB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3D6F">
        <w:rPr>
          <w:rFonts w:ascii="Times New Roman" w:eastAsia="Times New Roman" w:hAnsi="Times New Roman"/>
          <w:sz w:val="24"/>
          <w:szCs w:val="24"/>
          <w:lang w:eastAsia="ru-RU"/>
        </w:rPr>
        <w:t>Нельзя угрожать и давить на него!</w:t>
      </w:r>
    </w:p>
    <w:p w:rsidR="00747636" w:rsidRPr="00733D6F" w:rsidRDefault="00747636" w:rsidP="001B1BB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3D6F">
        <w:rPr>
          <w:rFonts w:ascii="Times New Roman" w:eastAsia="Times New Roman" w:hAnsi="Times New Roman"/>
          <w:sz w:val="24"/>
          <w:szCs w:val="24"/>
          <w:lang w:eastAsia="ru-RU"/>
        </w:rPr>
        <w:t>Расскажите о вреде этих веществ, их влиянии на организм и жизнь человека в целом</w:t>
      </w:r>
      <w:r w:rsidR="00134F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33D6F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понятным для подростка языком.</w:t>
      </w:r>
    </w:p>
    <w:p w:rsidR="00733D6F" w:rsidRDefault="00747636" w:rsidP="00134FC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3D6F">
        <w:rPr>
          <w:rFonts w:ascii="Times New Roman" w:eastAsia="Times New Roman" w:hAnsi="Times New Roman"/>
          <w:sz w:val="24"/>
          <w:szCs w:val="24"/>
          <w:lang w:eastAsia="ru-RU"/>
        </w:rPr>
        <w:t>Обратитесь к детскому психиатру – наркологу</w:t>
      </w:r>
      <w:r w:rsidR="00134FC0">
        <w:rPr>
          <w:rFonts w:ascii="Times New Roman" w:eastAsia="Times New Roman" w:hAnsi="Times New Roman"/>
          <w:sz w:val="24"/>
          <w:szCs w:val="24"/>
          <w:lang w:eastAsia="ru-RU"/>
        </w:rPr>
        <w:t>, медицинскому психологу</w:t>
      </w:r>
      <w:r w:rsidRPr="00733D6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получения квалифицированной помощи. </w:t>
      </w:r>
    </w:p>
    <w:p w:rsidR="00FA325A" w:rsidRPr="00134FC0" w:rsidRDefault="00FA325A" w:rsidP="00FA32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325A" w:rsidRDefault="00FA325A" w:rsidP="001B1BB2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ED7D31"/>
          <w:sz w:val="24"/>
          <w:szCs w:val="24"/>
          <w:lang w:eastAsia="ru-RU"/>
        </w:rPr>
      </w:pPr>
    </w:p>
    <w:p w:rsidR="00FA325A" w:rsidRDefault="00FA325A" w:rsidP="001B1BB2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ED7D31"/>
          <w:sz w:val="24"/>
          <w:szCs w:val="24"/>
          <w:lang w:eastAsia="ru-RU"/>
        </w:rPr>
      </w:pPr>
    </w:p>
    <w:p w:rsidR="00747636" w:rsidRDefault="00747636" w:rsidP="001B1BB2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ED7D31"/>
          <w:sz w:val="24"/>
          <w:szCs w:val="24"/>
          <w:lang w:eastAsia="ru-RU"/>
        </w:rPr>
      </w:pPr>
      <w:r w:rsidRPr="006C78D1">
        <w:rPr>
          <w:rFonts w:ascii="Times New Roman" w:eastAsia="Times New Roman" w:hAnsi="Times New Roman"/>
          <w:b/>
          <w:color w:val="ED7D31"/>
          <w:sz w:val="24"/>
          <w:szCs w:val="24"/>
          <w:lang w:eastAsia="ru-RU"/>
        </w:rPr>
        <w:lastRenderedPageBreak/>
        <w:t>ПОЛЕЗНАЯ ИНФОРМАЦИЯ</w:t>
      </w:r>
    </w:p>
    <w:p w:rsidR="00867B3C" w:rsidRDefault="00867B3C" w:rsidP="001B1BB2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ED7D31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ED7D31"/>
          <w:sz w:val="24"/>
          <w:szCs w:val="24"/>
          <w:lang w:val="en-US" w:eastAsia="ru-RU"/>
        </w:rPr>
        <w:t>РГБЛПУ “НАРКОЛОГИЧЕСКИЙ ДИСПАНСЕР “</w:t>
      </w:r>
    </w:p>
    <w:p w:rsidR="00867B3C" w:rsidRDefault="00867B3C" w:rsidP="00867B3C">
      <w:pPr>
        <w:spacing w:after="0" w:line="240" w:lineRule="auto"/>
        <w:jc w:val="both"/>
        <w:rPr>
          <w:rFonts w:ascii="Times New Roman" w:eastAsia="Times New Roman" w:hAnsi="Times New Roman"/>
          <w:b/>
          <w:color w:val="ED7D31"/>
          <w:sz w:val="24"/>
          <w:szCs w:val="24"/>
          <w:lang w:val="en-US" w:eastAsia="ru-RU"/>
        </w:rPr>
      </w:pPr>
    </w:p>
    <w:p w:rsidR="00522575" w:rsidRDefault="00522575" w:rsidP="00867B3C">
      <w:pPr>
        <w:spacing w:after="0" w:line="240" w:lineRule="auto"/>
        <w:jc w:val="both"/>
        <w:rPr>
          <w:rFonts w:ascii="Times New Roman" w:eastAsia="Times New Roman" w:hAnsi="Times New Roman"/>
          <w:b/>
          <w:color w:val="ED7D31"/>
          <w:sz w:val="24"/>
          <w:szCs w:val="24"/>
          <w:lang w:val="en-US" w:eastAsia="ru-RU"/>
        </w:rPr>
      </w:pPr>
    </w:p>
    <w:p w:rsidR="00747636" w:rsidRDefault="00522575" w:rsidP="00867B3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Мы находимся по адресу</w:t>
      </w:r>
      <w:r w:rsidR="00867B3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: КЧР, г.Черкесск, ул.1-я Подгорная,10</w:t>
      </w:r>
    </w:p>
    <w:p w:rsidR="00522575" w:rsidRDefault="00522575" w:rsidP="00867B3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Круглосуточный телефон “горячей линии": 8(878-2)-21-25-83</w:t>
      </w:r>
    </w:p>
    <w:p w:rsidR="007D3622" w:rsidRDefault="00522575" w:rsidP="007E16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Сайт диспансера:</w:t>
      </w:r>
      <w:r w:rsidR="001F00D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="00A047D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narkologkchr.ru</w:t>
      </w:r>
      <w:r w:rsidR="00A047D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F57B70" w:rsidRPr="00F57B70" w:rsidRDefault="00F57B70" w:rsidP="007E16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Instagram: narkolog_kchr</w:t>
      </w:r>
    </w:p>
    <w:p w:rsidR="00747636" w:rsidRPr="006C78D1" w:rsidRDefault="00747636" w:rsidP="007D3622">
      <w:pPr>
        <w:spacing w:after="0" w:line="240" w:lineRule="auto"/>
        <w:jc w:val="both"/>
        <w:rPr>
          <w:rFonts w:ascii="Times New Roman" w:eastAsia="Times New Roman" w:hAnsi="Times New Roman"/>
          <w:b/>
          <w:color w:val="ED7D31"/>
          <w:sz w:val="24"/>
          <w:szCs w:val="24"/>
          <w:lang w:eastAsia="ru-RU"/>
        </w:rPr>
      </w:pPr>
    </w:p>
    <w:p w:rsidR="004E7DCA" w:rsidRPr="00733D6F" w:rsidRDefault="004E7DCA" w:rsidP="007E16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E7DCA" w:rsidRPr="004E7DCA" w:rsidRDefault="004E7DCA" w:rsidP="004E7D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47636" w:rsidRPr="00330F71" w:rsidRDefault="00747636" w:rsidP="00330F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747636" w:rsidRPr="00330F71" w:rsidSect="00733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0A1" w:rsidRDefault="006B10A1" w:rsidP="00894358">
      <w:pPr>
        <w:spacing w:after="0" w:line="240" w:lineRule="auto"/>
      </w:pPr>
      <w:r>
        <w:separator/>
      </w:r>
    </w:p>
  </w:endnote>
  <w:endnote w:type="continuationSeparator" w:id="0">
    <w:p w:rsidR="006B10A1" w:rsidRDefault="006B10A1" w:rsidP="0089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58" w:rsidRDefault="0089435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58" w:rsidRDefault="0089435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58" w:rsidRDefault="008943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0A1" w:rsidRDefault="006B10A1" w:rsidP="00894358">
      <w:pPr>
        <w:spacing w:after="0" w:line="240" w:lineRule="auto"/>
      </w:pPr>
      <w:r>
        <w:separator/>
      </w:r>
    </w:p>
  </w:footnote>
  <w:footnote w:type="continuationSeparator" w:id="0">
    <w:p w:rsidR="006B10A1" w:rsidRDefault="006B10A1" w:rsidP="0089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58" w:rsidRDefault="008943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58" w:rsidRDefault="0089435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58" w:rsidRDefault="008943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A0375"/>
    <w:multiLevelType w:val="hybridMultilevel"/>
    <w:tmpl w:val="AA4A8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00956"/>
    <w:multiLevelType w:val="multilevel"/>
    <w:tmpl w:val="96E6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F33F8"/>
    <w:multiLevelType w:val="multilevel"/>
    <w:tmpl w:val="E7E2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42354"/>
    <w:multiLevelType w:val="hybridMultilevel"/>
    <w:tmpl w:val="1486B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D1BCA"/>
    <w:multiLevelType w:val="multilevel"/>
    <w:tmpl w:val="B5EE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320AAA"/>
    <w:multiLevelType w:val="hybridMultilevel"/>
    <w:tmpl w:val="8B220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C5B67"/>
    <w:multiLevelType w:val="hybridMultilevel"/>
    <w:tmpl w:val="9502D2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7E782E"/>
    <w:multiLevelType w:val="hybridMultilevel"/>
    <w:tmpl w:val="8A9C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D7D12"/>
    <w:multiLevelType w:val="multilevel"/>
    <w:tmpl w:val="F2EE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90F20"/>
    <w:multiLevelType w:val="hybridMultilevel"/>
    <w:tmpl w:val="DF822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A70B4"/>
    <w:multiLevelType w:val="multilevel"/>
    <w:tmpl w:val="DADE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isplayBackgroundShap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4E"/>
    <w:rsid w:val="000E5B84"/>
    <w:rsid w:val="00134FC0"/>
    <w:rsid w:val="001513ED"/>
    <w:rsid w:val="00183C04"/>
    <w:rsid w:val="001B1BB2"/>
    <w:rsid w:val="001F00D3"/>
    <w:rsid w:val="00330F71"/>
    <w:rsid w:val="003F3D8F"/>
    <w:rsid w:val="00412D27"/>
    <w:rsid w:val="004E7DCA"/>
    <w:rsid w:val="00522575"/>
    <w:rsid w:val="00611938"/>
    <w:rsid w:val="006B10A1"/>
    <w:rsid w:val="006C78D1"/>
    <w:rsid w:val="00733D6F"/>
    <w:rsid w:val="00746659"/>
    <w:rsid w:val="00747636"/>
    <w:rsid w:val="007D3622"/>
    <w:rsid w:val="00867B3C"/>
    <w:rsid w:val="00894358"/>
    <w:rsid w:val="009B06B9"/>
    <w:rsid w:val="009B43E7"/>
    <w:rsid w:val="009D4902"/>
    <w:rsid w:val="00A047D4"/>
    <w:rsid w:val="00A3290F"/>
    <w:rsid w:val="00A64A4E"/>
    <w:rsid w:val="00C05018"/>
    <w:rsid w:val="00CC13AB"/>
    <w:rsid w:val="00DC0E43"/>
    <w:rsid w:val="00EA17B9"/>
    <w:rsid w:val="00EF4C15"/>
    <w:rsid w:val="00F57B70"/>
    <w:rsid w:val="00FA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33DFE"/>
  <w15:chartTrackingRefBased/>
  <w15:docId w15:val="{8F1D2D55-9FE8-8444-9EAF-372C19C6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83C04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8943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435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943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4358"/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4E7DC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E7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782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9484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9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8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9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8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1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0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020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13116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4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4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284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4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7086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666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1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444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1842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97058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4927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782C1-CFDF-7D40-A684-97BF5CECB2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Куликов</dc:creator>
  <cp:keywords/>
  <dc:description/>
  <cp:lastModifiedBy>Инна Дмитриева</cp:lastModifiedBy>
  <cp:revision>17</cp:revision>
  <cp:lastPrinted>2020-10-06T11:47:00Z</cp:lastPrinted>
  <dcterms:created xsi:type="dcterms:W3CDTF">2020-10-23T12:42:00Z</dcterms:created>
  <dcterms:modified xsi:type="dcterms:W3CDTF">2020-10-23T13:16:00Z</dcterms:modified>
</cp:coreProperties>
</file>