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0D" w:rsidRPr="00BE480B" w:rsidRDefault="00B87B0D" w:rsidP="00B87B0D">
      <w:pPr>
        <w:jc w:val="center"/>
        <w:rPr>
          <w:sz w:val="28"/>
          <w:szCs w:val="28"/>
        </w:rPr>
      </w:pPr>
      <w:r w:rsidRPr="00BE480B">
        <w:rPr>
          <w:sz w:val="28"/>
          <w:szCs w:val="28"/>
        </w:rPr>
        <w:t>ДОГОВОР О СОТРУДНИЧЕСТВЕ</w:t>
      </w:r>
    </w:p>
    <w:p w:rsidR="00B87B0D" w:rsidRPr="00BE480B" w:rsidRDefault="00B87B0D" w:rsidP="00B87B0D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</w:t>
      </w:r>
      <w:r w:rsidR="00353DF1">
        <w:rPr>
          <w:sz w:val="28"/>
          <w:szCs w:val="28"/>
        </w:rPr>
        <w:t>У</w:t>
      </w:r>
      <w:r w:rsidRPr="00BE480B">
        <w:rPr>
          <w:sz w:val="28"/>
          <w:szCs w:val="28"/>
        </w:rPr>
        <w:t xml:space="preserve"> «</w:t>
      </w:r>
      <w:r>
        <w:rPr>
          <w:sz w:val="28"/>
          <w:szCs w:val="28"/>
        </w:rPr>
        <w:t>ГИМНАЗИЯ №19</w:t>
      </w:r>
      <w:r w:rsidRPr="00BE480B">
        <w:rPr>
          <w:sz w:val="28"/>
          <w:szCs w:val="28"/>
        </w:rPr>
        <w:t xml:space="preserve">» </w:t>
      </w:r>
      <w:proofErr w:type="spellStart"/>
      <w:r w:rsidRPr="00BE480B">
        <w:rPr>
          <w:sz w:val="28"/>
          <w:szCs w:val="28"/>
        </w:rPr>
        <w:t>г.Черкесска</w:t>
      </w:r>
      <w:proofErr w:type="spellEnd"/>
    </w:p>
    <w:p w:rsidR="00B87B0D" w:rsidRPr="00BE480B" w:rsidRDefault="00B87B0D" w:rsidP="00B87B0D">
      <w:pPr>
        <w:jc w:val="center"/>
        <w:rPr>
          <w:sz w:val="28"/>
          <w:szCs w:val="28"/>
        </w:rPr>
      </w:pPr>
      <w:r w:rsidRPr="00BE480B">
        <w:rPr>
          <w:sz w:val="28"/>
          <w:szCs w:val="28"/>
        </w:rPr>
        <w:t>И РОДИТЕЛЕЙ</w:t>
      </w:r>
    </w:p>
    <w:p w:rsidR="00B87B0D" w:rsidRPr="00BE480B" w:rsidRDefault="00B87B0D" w:rsidP="00B87B0D">
      <w:pPr>
        <w:jc w:val="center"/>
        <w:rPr>
          <w:sz w:val="28"/>
          <w:szCs w:val="28"/>
        </w:rPr>
      </w:pPr>
      <w:r w:rsidRPr="00BE480B">
        <w:rPr>
          <w:sz w:val="28"/>
          <w:szCs w:val="28"/>
        </w:rPr>
        <w:t>(ЗАКОННЫХ ПРЕДСТАВИТЕЛЕЙ)</w:t>
      </w:r>
    </w:p>
    <w:p w:rsidR="00B87B0D" w:rsidRDefault="00B87B0D" w:rsidP="00B87B0D">
      <w:pPr>
        <w:jc w:val="center"/>
        <w:rPr>
          <w:sz w:val="28"/>
          <w:szCs w:val="28"/>
        </w:rPr>
      </w:pPr>
      <w:r w:rsidRPr="00BE480B">
        <w:rPr>
          <w:sz w:val="28"/>
          <w:szCs w:val="28"/>
        </w:rPr>
        <w:t>ОБУЧАЮЩИХСЯ</w:t>
      </w:r>
    </w:p>
    <w:p w:rsidR="00B87B0D" w:rsidRDefault="00B87B0D" w:rsidP="00A57A42">
      <w:pPr>
        <w:shd w:val="clear" w:color="auto" w:fill="FFFFFF"/>
        <w:spacing w:line="228" w:lineRule="auto"/>
        <w:ind w:firstLine="734"/>
        <w:jc w:val="both"/>
        <w:rPr>
          <w:color w:val="000000"/>
          <w:spacing w:val="-3"/>
          <w:sz w:val="22"/>
          <w:szCs w:val="22"/>
        </w:rPr>
      </w:pPr>
      <w:r w:rsidRPr="00BE480B">
        <w:rPr>
          <w:b/>
          <w:color w:val="000000"/>
          <w:spacing w:val="-1"/>
          <w:sz w:val="22"/>
          <w:szCs w:val="22"/>
        </w:rPr>
        <w:t>Муниципальн</w:t>
      </w:r>
      <w:r>
        <w:rPr>
          <w:b/>
          <w:color w:val="000000"/>
          <w:spacing w:val="-1"/>
          <w:sz w:val="22"/>
          <w:szCs w:val="22"/>
        </w:rPr>
        <w:t>ая</w:t>
      </w:r>
      <w:r w:rsidR="00353DF1">
        <w:rPr>
          <w:b/>
          <w:color w:val="000000"/>
          <w:spacing w:val="-1"/>
          <w:sz w:val="22"/>
          <w:szCs w:val="22"/>
        </w:rPr>
        <w:t xml:space="preserve"> </w:t>
      </w:r>
      <w:r>
        <w:rPr>
          <w:b/>
          <w:color w:val="000000"/>
          <w:spacing w:val="-1"/>
          <w:sz w:val="22"/>
          <w:szCs w:val="22"/>
        </w:rPr>
        <w:t>бюджетная</w:t>
      </w:r>
      <w:r w:rsidR="00353DF1">
        <w:rPr>
          <w:b/>
          <w:color w:val="000000"/>
          <w:spacing w:val="-1"/>
          <w:sz w:val="22"/>
          <w:szCs w:val="22"/>
        </w:rPr>
        <w:t xml:space="preserve"> общеобразовательная</w:t>
      </w:r>
      <w:r>
        <w:rPr>
          <w:b/>
          <w:color w:val="000000"/>
          <w:spacing w:val="-1"/>
          <w:sz w:val="22"/>
          <w:szCs w:val="22"/>
        </w:rPr>
        <w:t xml:space="preserve"> организация</w:t>
      </w:r>
      <w:r w:rsidRPr="00BE480B">
        <w:rPr>
          <w:b/>
          <w:color w:val="000000"/>
          <w:spacing w:val="-1"/>
          <w:sz w:val="22"/>
          <w:szCs w:val="22"/>
        </w:rPr>
        <w:t xml:space="preserve"> «</w:t>
      </w:r>
      <w:r>
        <w:rPr>
          <w:b/>
          <w:color w:val="000000"/>
          <w:spacing w:val="-1"/>
          <w:sz w:val="22"/>
          <w:szCs w:val="22"/>
        </w:rPr>
        <w:t>Гимназия №19</w:t>
      </w:r>
      <w:r w:rsidRPr="00BE480B">
        <w:rPr>
          <w:b/>
          <w:color w:val="000000"/>
          <w:spacing w:val="-1"/>
          <w:sz w:val="22"/>
          <w:szCs w:val="22"/>
        </w:rPr>
        <w:t>» г.Черкесска</w:t>
      </w:r>
      <w:r>
        <w:rPr>
          <w:color w:val="000000"/>
          <w:spacing w:val="-1"/>
          <w:sz w:val="22"/>
          <w:szCs w:val="22"/>
        </w:rPr>
        <w:t>,</w:t>
      </w:r>
      <w:r>
        <w:rPr>
          <w:color w:val="000000"/>
          <w:spacing w:val="-2"/>
          <w:sz w:val="22"/>
          <w:szCs w:val="22"/>
        </w:rPr>
        <w:t xml:space="preserve"> именуемая в дальнейшем «Гимназия» в лице директора </w:t>
      </w:r>
      <w:r>
        <w:rPr>
          <w:b/>
          <w:color w:val="000000"/>
          <w:spacing w:val="-2"/>
          <w:sz w:val="22"/>
          <w:szCs w:val="22"/>
        </w:rPr>
        <w:t>Ревенко Людмилы Викторовны</w:t>
      </w:r>
      <w:r>
        <w:rPr>
          <w:color w:val="000000"/>
          <w:spacing w:val="-2"/>
          <w:sz w:val="22"/>
          <w:szCs w:val="22"/>
        </w:rPr>
        <w:t>,</w:t>
      </w:r>
      <w:r w:rsidR="00353DF1">
        <w:rPr>
          <w:color w:val="000000"/>
          <w:spacing w:val="-2"/>
          <w:sz w:val="22"/>
          <w:szCs w:val="22"/>
        </w:rPr>
        <w:t xml:space="preserve"> </w:t>
      </w:r>
      <w:r w:rsidR="00A57A42">
        <w:rPr>
          <w:color w:val="000000"/>
          <w:spacing w:val="-3"/>
          <w:sz w:val="22"/>
          <w:szCs w:val="22"/>
        </w:rPr>
        <w:t xml:space="preserve">действующее    на    </w:t>
      </w:r>
      <w:r>
        <w:rPr>
          <w:color w:val="000000"/>
          <w:spacing w:val="-3"/>
          <w:sz w:val="22"/>
          <w:szCs w:val="22"/>
        </w:rPr>
        <w:t xml:space="preserve"> основании       </w:t>
      </w:r>
      <w:proofErr w:type="gramStart"/>
      <w:r>
        <w:rPr>
          <w:color w:val="000000"/>
          <w:spacing w:val="-3"/>
          <w:sz w:val="22"/>
          <w:szCs w:val="22"/>
        </w:rPr>
        <w:t xml:space="preserve">Устава,   </w:t>
      </w:r>
      <w:proofErr w:type="gramEnd"/>
      <w:r>
        <w:rPr>
          <w:color w:val="000000"/>
          <w:spacing w:val="-3"/>
          <w:sz w:val="22"/>
          <w:szCs w:val="22"/>
        </w:rPr>
        <w:t xml:space="preserve">    с       </w:t>
      </w:r>
      <w:r w:rsidR="00353DF1">
        <w:rPr>
          <w:color w:val="000000"/>
          <w:spacing w:val="-3"/>
          <w:sz w:val="22"/>
          <w:szCs w:val="22"/>
        </w:rPr>
        <w:t>одной       стороны,       и____________</w:t>
      </w:r>
    </w:p>
    <w:p w:rsidR="00B87B0D" w:rsidRDefault="00B87B0D" w:rsidP="00A57A42">
      <w:pPr>
        <w:shd w:val="clear" w:color="auto" w:fill="FFFFFF"/>
        <w:spacing w:line="228" w:lineRule="auto"/>
        <w:jc w:val="both"/>
        <w:rPr>
          <w:color w:val="000000"/>
          <w:spacing w:val="-3"/>
          <w:sz w:val="22"/>
          <w:szCs w:val="22"/>
        </w:rPr>
      </w:pPr>
    </w:p>
    <w:p w:rsidR="00B87B0D" w:rsidRDefault="00B87B0D" w:rsidP="00A57A42">
      <w:pPr>
        <w:shd w:val="clear" w:color="auto" w:fill="FFFFFF"/>
        <w:spacing w:line="228" w:lineRule="auto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_________________________________________________________________________________________,</w:t>
      </w:r>
    </w:p>
    <w:p w:rsidR="00B87B0D" w:rsidRDefault="00B87B0D" w:rsidP="00A57A42">
      <w:pPr>
        <w:shd w:val="clear" w:color="auto" w:fill="FFFFFF"/>
        <w:spacing w:line="228" w:lineRule="auto"/>
        <w:jc w:val="both"/>
      </w:pPr>
    </w:p>
    <w:p w:rsidR="00B87B0D" w:rsidRDefault="00B87B0D" w:rsidP="00A57A42">
      <w:pPr>
        <w:shd w:val="clear" w:color="auto" w:fill="FFFFFF"/>
        <w:spacing w:line="228" w:lineRule="auto"/>
        <w:ind w:firstLine="734"/>
        <w:jc w:val="both"/>
      </w:pPr>
      <w:r>
        <w:rPr>
          <w:color w:val="000000"/>
          <w:spacing w:val="-1"/>
          <w:sz w:val="22"/>
          <w:szCs w:val="22"/>
        </w:rPr>
        <w:t>именуемые в дальнейшем «родители» («законные представители»), с другой стороны, заключили на</w:t>
      </w:r>
      <w:r>
        <w:rPr>
          <w:color w:val="000000"/>
          <w:spacing w:val="-1"/>
          <w:sz w:val="22"/>
          <w:szCs w:val="22"/>
        </w:rPr>
        <w:softHyphen/>
        <w:t>стоящий договор о нижеследующем:</w:t>
      </w:r>
    </w:p>
    <w:p w:rsidR="00B87B0D" w:rsidRPr="00BE480B" w:rsidRDefault="00B87B0D" w:rsidP="00A57A42">
      <w:pPr>
        <w:shd w:val="clear" w:color="auto" w:fill="FFFFFF"/>
        <w:spacing w:line="228" w:lineRule="auto"/>
        <w:ind w:right="14"/>
        <w:jc w:val="center"/>
        <w:rPr>
          <w:b/>
        </w:rPr>
      </w:pPr>
      <w:r w:rsidRPr="00BE480B">
        <w:rPr>
          <w:b/>
          <w:color w:val="000000"/>
          <w:spacing w:val="-7"/>
          <w:sz w:val="26"/>
          <w:szCs w:val="26"/>
        </w:rPr>
        <w:t xml:space="preserve">1.   </w:t>
      </w:r>
      <w:r>
        <w:rPr>
          <w:b/>
          <w:color w:val="000000"/>
          <w:spacing w:val="-7"/>
          <w:sz w:val="26"/>
          <w:szCs w:val="26"/>
        </w:rPr>
        <w:t>ГИМНАЗИЯ</w:t>
      </w:r>
      <w:r w:rsidRPr="00BE480B">
        <w:rPr>
          <w:b/>
          <w:color w:val="000000"/>
          <w:spacing w:val="-7"/>
          <w:sz w:val="26"/>
          <w:szCs w:val="26"/>
        </w:rPr>
        <w:t>:</w:t>
      </w:r>
    </w:p>
    <w:p w:rsidR="00B87B0D" w:rsidRDefault="00B87B0D" w:rsidP="00A57A42">
      <w:pPr>
        <w:numPr>
          <w:ilvl w:val="0"/>
          <w:numId w:val="1"/>
        </w:numPr>
        <w:shd w:val="clear" w:color="auto" w:fill="FFFFFF"/>
        <w:tabs>
          <w:tab w:val="left" w:pos="979"/>
        </w:tabs>
        <w:spacing w:before="163" w:line="228" w:lineRule="auto"/>
        <w:ind w:left="979" w:hanging="682"/>
        <w:rPr>
          <w:color w:val="000000"/>
          <w:spacing w:val="-16"/>
          <w:sz w:val="22"/>
          <w:szCs w:val="22"/>
        </w:rPr>
      </w:pPr>
      <w:r>
        <w:rPr>
          <w:color w:val="000000"/>
          <w:sz w:val="22"/>
          <w:szCs w:val="22"/>
        </w:rPr>
        <w:t>Создает благоприятные условия для умственного, нравственного, эмоционального и физи</w:t>
      </w:r>
      <w:r>
        <w:rPr>
          <w:color w:val="000000"/>
          <w:spacing w:val="1"/>
          <w:sz w:val="22"/>
          <w:szCs w:val="22"/>
        </w:rPr>
        <w:t>ческого развития личности обучающегося, всестороннего развития его способностей. Га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рантирует защиту личных прав и свобод обучающихся.</w:t>
      </w:r>
    </w:p>
    <w:p w:rsidR="00B87B0D" w:rsidRDefault="00B87B0D" w:rsidP="00A57A4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28" w:lineRule="auto"/>
        <w:ind w:left="979" w:hanging="682"/>
        <w:rPr>
          <w:color w:val="000000"/>
          <w:spacing w:val="-14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Несет ответственность за жизнь и здоровье обучающегося во время образовательного про-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proofErr w:type="spellStart"/>
      <w:r>
        <w:rPr>
          <w:color w:val="000000"/>
          <w:spacing w:val="-1"/>
          <w:sz w:val="22"/>
          <w:szCs w:val="22"/>
        </w:rPr>
        <w:t>цесса</w:t>
      </w:r>
      <w:proofErr w:type="spellEnd"/>
      <w:r>
        <w:rPr>
          <w:color w:val="000000"/>
          <w:spacing w:val="-1"/>
          <w:sz w:val="22"/>
          <w:szCs w:val="22"/>
        </w:rPr>
        <w:t>, соблюдение установленных санитарно-гигиенических норм, правил и требований.</w:t>
      </w:r>
    </w:p>
    <w:p w:rsidR="00B87B0D" w:rsidRDefault="00B87B0D" w:rsidP="00A57A4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28" w:lineRule="auto"/>
        <w:ind w:left="979" w:hanging="682"/>
        <w:rPr>
          <w:color w:val="000000"/>
          <w:spacing w:val="-14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Гарантирует усвоение знаний в рамках обязательных государственных образовательных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стандартов по образовательным предметам в пределах учебного плана для 1 - 9 классов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при добросовестном отношении обучающегося к занятиям.</w:t>
      </w:r>
    </w:p>
    <w:p w:rsidR="00B87B0D" w:rsidRDefault="00B87B0D" w:rsidP="00A57A4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28" w:lineRule="auto"/>
        <w:ind w:left="979" w:hanging="682"/>
        <w:rPr>
          <w:color w:val="000000"/>
          <w:spacing w:val="-15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Организует различные формы педагогической поддержки для оказания помощи обучаю</w:t>
      </w:r>
      <w:r>
        <w:rPr>
          <w:color w:val="000000"/>
          <w:spacing w:val="2"/>
          <w:sz w:val="22"/>
          <w:szCs w:val="22"/>
        </w:rPr>
        <w:softHyphen/>
        <w:t>-</w:t>
      </w:r>
      <w:r>
        <w:rPr>
          <w:color w:val="000000"/>
          <w:spacing w:val="2"/>
          <w:sz w:val="22"/>
          <w:szCs w:val="22"/>
        </w:rPr>
        <w:br/>
      </w:r>
      <w:proofErr w:type="spellStart"/>
      <w:r>
        <w:rPr>
          <w:color w:val="000000"/>
          <w:spacing w:val="-1"/>
          <w:sz w:val="22"/>
          <w:szCs w:val="22"/>
        </w:rPr>
        <w:t>щемуся</w:t>
      </w:r>
      <w:proofErr w:type="spellEnd"/>
      <w:r>
        <w:rPr>
          <w:color w:val="000000"/>
          <w:spacing w:val="-1"/>
          <w:sz w:val="22"/>
          <w:szCs w:val="22"/>
        </w:rPr>
        <w:t xml:space="preserve">, не усвоившему программу в соответствии с требованиями государственного </w:t>
      </w:r>
      <w:proofErr w:type="spellStart"/>
      <w:r>
        <w:rPr>
          <w:color w:val="000000"/>
          <w:spacing w:val="-1"/>
          <w:sz w:val="22"/>
          <w:szCs w:val="22"/>
        </w:rPr>
        <w:t>обра</w:t>
      </w:r>
      <w:proofErr w:type="spellEnd"/>
      <w:r>
        <w:rPr>
          <w:color w:val="000000"/>
          <w:spacing w:val="-1"/>
          <w:sz w:val="22"/>
          <w:szCs w:val="22"/>
        </w:rPr>
        <w:t>-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proofErr w:type="spellStart"/>
      <w:r>
        <w:rPr>
          <w:color w:val="000000"/>
          <w:spacing w:val="2"/>
          <w:sz w:val="22"/>
          <w:szCs w:val="22"/>
        </w:rPr>
        <w:t>зовательного</w:t>
      </w:r>
      <w:proofErr w:type="spellEnd"/>
      <w:r>
        <w:rPr>
          <w:color w:val="000000"/>
          <w:spacing w:val="2"/>
          <w:sz w:val="22"/>
          <w:szCs w:val="22"/>
        </w:rPr>
        <w:t xml:space="preserve"> стандарта</w:t>
      </w:r>
      <w:r>
        <w:rPr>
          <w:color w:val="000000"/>
          <w:spacing w:val="-1"/>
          <w:sz w:val="22"/>
          <w:szCs w:val="22"/>
        </w:rPr>
        <w:t>.</w:t>
      </w:r>
    </w:p>
    <w:p w:rsidR="00B87B0D" w:rsidRDefault="00B87B0D" w:rsidP="00A57A4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28" w:lineRule="auto"/>
        <w:ind w:left="979" w:hanging="682"/>
        <w:rPr>
          <w:color w:val="000000"/>
          <w:spacing w:val="-1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Предоставляет возможность воспользоваться экстернатом по всем или отдельным </w:t>
      </w:r>
      <w:proofErr w:type="spellStart"/>
      <w:r>
        <w:rPr>
          <w:color w:val="000000"/>
          <w:spacing w:val="-1"/>
          <w:sz w:val="22"/>
          <w:szCs w:val="22"/>
        </w:rPr>
        <w:t>предме</w:t>
      </w:r>
      <w:proofErr w:type="spellEnd"/>
      <w:r>
        <w:rPr>
          <w:color w:val="000000"/>
          <w:spacing w:val="-1"/>
          <w:sz w:val="22"/>
          <w:szCs w:val="22"/>
        </w:rPr>
        <w:softHyphen/>
        <w:t>-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там, формой семейного образования и самообразования </w:t>
      </w:r>
      <w:r w:rsidR="00C06594">
        <w:rPr>
          <w:color w:val="000000"/>
          <w:sz w:val="22"/>
          <w:szCs w:val="22"/>
        </w:rPr>
        <w:t>, обучения на дому (для учащихся с ОВЗ, заре</w:t>
      </w:r>
      <w:r w:rsidR="00B1072B">
        <w:rPr>
          <w:color w:val="000000"/>
          <w:sz w:val="22"/>
          <w:szCs w:val="22"/>
        </w:rPr>
        <w:t>ги</w:t>
      </w:r>
      <w:r w:rsidR="00C06594">
        <w:rPr>
          <w:color w:val="000000"/>
          <w:sz w:val="22"/>
          <w:szCs w:val="22"/>
        </w:rPr>
        <w:t xml:space="preserve">стрированных в микрорайоне гимназии ) </w:t>
      </w:r>
      <w:r>
        <w:rPr>
          <w:color w:val="000000"/>
          <w:sz w:val="22"/>
          <w:szCs w:val="22"/>
        </w:rPr>
        <w:t>при согласии (решении) педагоги</w:t>
      </w:r>
      <w:r>
        <w:rPr>
          <w:color w:val="000000"/>
          <w:spacing w:val="-1"/>
          <w:sz w:val="22"/>
          <w:szCs w:val="22"/>
        </w:rPr>
        <w:t>ческого совета и в соответствии с Уставом гимназии.</w:t>
      </w:r>
    </w:p>
    <w:p w:rsidR="00B87B0D" w:rsidRDefault="00B87B0D" w:rsidP="00A57A4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28" w:lineRule="auto"/>
        <w:ind w:left="979" w:hanging="682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Предоставляет возможность получения доступной информации и материалов для учебной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работы и дополнительного образования.</w:t>
      </w:r>
    </w:p>
    <w:p w:rsidR="00B87B0D" w:rsidRDefault="00B87B0D" w:rsidP="00A57A4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28" w:lineRule="auto"/>
        <w:ind w:left="979" w:hanging="682"/>
        <w:rPr>
          <w:color w:val="000000"/>
          <w:spacing w:val="-15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Организует углубленное изучение отдельных предметов, внеурочную деятельность </w:t>
      </w:r>
      <w:proofErr w:type="spellStart"/>
      <w:r>
        <w:rPr>
          <w:color w:val="000000"/>
          <w:spacing w:val="2"/>
          <w:sz w:val="22"/>
          <w:szCs w:val="22"/>
        </w:rPr>
        <w:t>обу</w:t>
      </w:r>
      <w:proofErr w:type="spellEnd"/>
      <w:r>
        <w:rPr>
          <w:color w:val="000000"/>
          <w:spacing w:val="2"/>
          <w:sz w:val="22"/>
          <w:szCs w:val="22"/>
        </w:rPr>
        <w:softHyphen/>
        <w:t>-</w:t>
      </w:r>
      <w:r>
        <w:rPr>
          <w:color w:val="000000"/>
          <w:spacing w:val="2"/>
          <w:sz w:val="22"/>
          <w:szCs w:val="22"/>
        </w:rPr>
        <w:br/>
      </w:r>
      <w:proofErr w:type="spellStart"/>
      <w:r>
        <w:rPr>
          <w:color w:val="000000"/>
          <w:spacing w:val="-1"/>
          <w:sz w:val="22"/>
          <w:szCs w:val="22"/>
        </w:rPr>
        <w:t>чающихся</w:t>
      </w:r>
      <w:proofErr w:type="spellEnd"/>
      <w:r>
        <w:rPr>
          <w:color w:val="000000"/>
          <w:spacing w:val="-1"/>
          <w:sz w:val="22"/>
          <w:szCs w:val="22"/>
        </w:rPr>
        <w:t xml:space="preserve"> согласно их интересам и предложениям родителей (законных представителей).</w:t>
      </w:r>
    </w:p>
    <w:p w:rsidR="00B87B0D" w:rsidRDefault="00B87B0D" w:rsidP="00A57A4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28" w:lineRule="auto"/>
        <w:ind w:left="979" w:hanging="682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Предоставляет родителям (законным представителям) возможность ознакомления с ходом</w:t>
      </w:r>
      <w:r>
        <w:rPr>
          <w:color w:val="000000"/>
          <w:sz w:val="22"/>
          <w:szCs w:val="22"/>
        </w:rPr>
        <w:br/>
        <w:t>и содержанием образовательного процесса, итогами успеваемости обучающегося.</w:t>
      </w:r>
    </w:p>
    <w:p w:rsidR="00B87B0D" w:rsidRPr="00BE480B" w:rsidRDefault="00B87B0D" w:rsidP="00A57A42">
      <w:pPr>
        <w:numPr>
          <w:ilvl w:val="0"/>
          <w:numId w:val="2"/>
        </w:numPr>
        <w:shd w:val="clear" w:color="auto" w:fill="FFFFFF"/>
        <w:tabs>
          <w:tab w:val="left" w:pos="979"/>
          <w:tab w:val="left" w:leader="underscore" w:pos="9494"/>
        </w:tabs>
        <w:spacing w:before="5" w:line="228" w:lineRule="auto"/>
        <w:ind w:left="298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Предоставляет следующие дополнительные платные образовательные услуги:</w:t>
      </w:r>
      <w:r>
        <w:rPr>
          <w:color w:val="000000"/>
          <w:sz w:val="22"/>
          <w:szCs w:val="22"/>
        </w:rPr>
        <w:tab/>
      </w:r>
    </w:p>
    <w:p w:rsidR="00B87B0D" w:rsidRDefault="00B87B0D" w:rsidP="008154B0">
      <w:pPr>
        <w:shd w:val="clear" w:color="auto" w:fill="FFFFFF"/>
        <w:tabs>
          <w:tab w:val="left" w:pos="979"/>
          <w:tab w:val="left" w:leader="underscore" w:pos="949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_____________________________________________________________________________</w:t>
      </w:r>
    </w:p>
    <w:p w:rsidR="00B87B0D" w:rsidRDefault="00B87B0D" w:rsidP="008154B0">
      <w:pPr>
        <w:shd w:val="clear" w:color="auto" w:fill="FFFFFF"/>
        <w:tabs>
          <w:tab w:val="left" w:pos="979"/>
          <w:tab w:val="left" w:leader="underscore" w:pos="9494"/>
        </w:tabs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ab/>
        <w:t>_____________________________________________________________________________</w:t>
      </w:r>
    </w:p>
    <w:p w:rsidR="00B87B0D" w:rsidRPr="00F22AE2" w:rsidRDefault="00B87B0D" w:rsidP="008154B0">
      <w:pPr>
        <w:numPr>
          <w:ilvl w:val="0"/>
          <w:numId w:val="1"/>
        </w:numPr>
        <w:shd w:val="clear" w:color="auto" w:fill="FFFFFF"/>
        <w:tabs>
          <w:tab w:val="left" w:pos="979"/>
        </w:tabs>
        <w:ind w:left="993" w:hanging="709"/>
        <w:jc w:val="both"/>
        <w:rPr>
          <w:color w:val="000000"/>
          <w:spacing w:val="-13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Обеспечивает сохранность имущества обучающегося, сданного на хранение работнику   образовательно</w:t>
      </w:r>
      <w:r w:rsidR="00D52D91">
        <w:rPr>
          <w:color w:val="000000"/>
          <w:spacing w:val="-1"/>
          <w:sz w:val="22"/>
          <w:szCs w:val="22"/>
        </w:rPr>
        <w:t>й организации</w:t>
      </w:r>
      <w:r>
        <w:rPr>
          <w:color w:val="000000"/>
          <w:spacing w:val="-1"/>
          <w:sz w:val="22"/>
          <w:szCs w:val="22"/>
        </w:rPr>
        <w:t>.</w:t>
      </w:r>
    </w:p>
    <w:p w:rsidR="00F22AE2" w:rsidRPr="00837699" w:rsidRDefault="00F22AE2" w:rsidP="008154B0">
      <w:pPr>
        <w:numPr>
          <w:ilvl w:val="0"/>
          <w:numId w:val="1"/>
        </w:numPr>
        <w:shd w:val="clear" w:color="auto" w:fill="FFFFFF"/>
        <w:tabs>
          <w:tab w:val="left" w:pos="979"/>
        </w:tabs>
        <w:ind w:left="993" w:hanging="709"/>
        <w:jc w:val="both"/>
        <w:rPr>
          <w:color w:val="000000"/>
          <w:spacing w:val="-13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Гимназия принимает обучающегося на срок__</w:t>
      </w:r>
      <w:r w:rsidR="00837699">
        <w:rPr>
          <w:color w:val="000000"/>
          <w:spacing w:val="-1"/>
          <w:sz w:val="22"/>
          <w:szCs w:val="22"/>
          <w:u w:val="single"/>
        </w:rPr>
        <w:t>__</w:t>
      </w:r>
      <w:r>
        <w:rPr>
          <w:color w:val="000000"/>
          <w:spacing w:val="-1"/>
          <w:sz w:val="22"/>
          <w:szCs w:val="22"/>
        </w:rPr>
        <w:t xml:space="preserve">_ в связи с отсутствием </w:t>
      </w:r>
      <w:r w:rsidR="00837699">
        <w:rPr>
          <w:color w:val="000000"/>
          <w:spacing w:val="-1"/>
          <w:sz w:val="22"/>
          <w:szCs w:val="22"/>
        </w:rPr>
        <w:t>регистрации</w:t>
      </w:r>
      <w:r>
        <w:rPr>
          <w:color w:val="000000"/>
          <w:spacing w:val="-1"/>
          <w:sz w:val="22"/>
          <w:szCs w:val="22"/>
        </w:rPr>
        <w:t xml:space="preserve"> </w:t>
      </w:r>
      <w:proofErr w:type="gramStart"/>
      <w:r>
        <w:rPr>
          <w:color w:val="000000"/>
          <w:spacing w:val="-1"/>
          <w:sz w:val="22"/>
          <w:szCs w:val="22"/>
        </w:rPr>
        <w:t>в микрорайоне</w:t>
      </w:r>
      <w:proofErr w:type="gramEnd"/>
      <w:r>
        <w:rPr>
          <w:color w:val="000000"/>
          <w:spacing w:val="-1"/>
          <w:sz w:val="22"/>
          <w:szCs w:val="22"/>
        </w:rPr>
        <w:t xml:space="preserve"> закрепленном за Гимназией.</w:t>
      </w:r>
    </w:p>
    <w:p w:rsidR="00837699" w:rsidRDefault="00837699" w:rsidP="008154B0">
      <w:pPr>
        <w:numPr>
          <w:ilvl w:val="0"/>
          <w:numId w:val="1"/>
        </w:numPr>
        <w:shd w:val="clear" w:color="auto" w:fill="FFFFFF"/>
        <w:tabs>
          <w:tab w:val="left" w:pos="979"/>
        </w:tabs>
        <w:ind w:left="993" w:hanging="709"/>
        <w:jc w:val="both"/>
        <w:rPr>
          <w:color w:val="000000"/>
          <w:spacing w:val="-13"/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 xml:space="preserve">В случае если </w:t>
      </w:r>
      <w:proofErr w:type="gramStart"/>
      <w:r>
        <w:rPr>
          <w:color w:val="000000"/>
          <w:spacing w:val="-13"/>
          <w:sz w:val="22"/>
          <w:szCs w:val="22"/>
        </w:rPr>
        <w:t xml:space="preserve">регистрация  </w:t>
      </w:r>
      <w:r>
        <w:rPr>
          <w:color w:val="000000"/>
          <w:spacing w:val="-13"/>
          <w:sz w:val="22"/>
          <w:szCs w:val="22"/>
        </w:rPr>
        <w:t>проживания</w:t>
      </w:r>
      <w:proofErr w:type="gramEnd"/>
      <w:r>
        <w:rPr>
          <w:color w:val="000000"/>
          <w:spacing w:val="-13"/>
          <w:sz w:val="22"/>
          <w:szCs w:val="22"/>
        </w:rPr>
        <w:t xml:space="preserve"> (или фактическое проживание) ребенка не относится к микрорайону закрепленному за МБОУ «Гимназия № 19» г. Черкесска,  Гимназия  может предложить родителям (законным представителям) </w:t>
      </w:r>
      <w:r w:rsidR="008154B0">
        <w:rPr>
          <w:color w:val="000000"/>
          <w:spacing w:val="-13"/>
          <w:sz w:val="22"/>
          <w:szCs w:val="22"/>
        </w:rPr>
        <w:t>перевести ребенка на надомное обучение в другую общеобразовательную организацию закреплённую по месту регистрации ребенка.</w:t>
      </w:r>
    </w:p>
    <w:p w:rsidR="00B87B0D" w:rsidRPr="00BE480B" w:rsidRDefault="00837699" w:rsidP="008154B0">
      <w:pPr>
        <w:shd w:val="clear" w:color="auto" w:fill="FFFFFF"/>
        <w:spacing w:before="226" w:line="228" w:lineRule="auto"/>
        <w:ind w:left="3422" w:firstLine="284"/>
        <w:rPr>
          <w:b/>
        </w:rPr>
      </w:pPr>
      <w:r>
        <w:rPr>
          <w:b/>
          <w:color w:val="000000"/>
          <w:spacing w:val="-5"/>
          <w:sz w:val="26"/>
          <w:szCs w:val="26"/>
        </w:rPr>
        <w:t xml:space="preserve"> </w:t>
      </w:r>
      <w:r w:rsidR="00B87B0D" w:rsidRPr="00BE480B">
        <w:rPr>
          <w:b/>
          <w:color w:val="000000"/>
          <w:spacing w:val="-5"/>
          <w:sz w:val="26"/>
          <w:szCs w:val="26"/>
        </w:rPr>
        <w:t xml:space="preserve">2. </w:t>
      </w:r>
      <w:r w:rsidR="00B87B0D">
        <w:rPr>
          <w:b/>
          <w:color w:val="000000"/>
          <w:spacing w:val="-5"/>
          <w:sz w:val="26"/>
          <w:szCs w:val="26"/>
        </w:rPr>
        <w:t>ГИМНАЗИЯ</w:t>
      </w:r>
      <w:r w:rsidR="00B87B0D" w:rsidRPr="00BE480B">
        <w:rPr>
          <w:b/>
          <w:color w:val="000000"/>
          <w:spacing w:val="-5"/>
          <w:sz w:val="26"/>
          <w:szCs w:val="26"/>
        </w:rPr>
        <w:t xml:space="preserve"> ИМЕЕТ ПРАВО:</w:t>
      </w:r>
    </w:p>
    <w:p w:rsidR="00B87B0D" w:rsidRDefault="00B87B0D" w:rsidP="00F70867">
      <w:pPr>
        <w:numPr>
          <w:ilvl w:val="0"/>
          <w:numId w:val="3"/>
        </w:numPr>
        <w:shd w:val="clear" w:color="auto" w:fill="FFFFFF"/>
        <w:tabs>
          <w:tab w:val="left" w:pos="931"/>
        </w:tabs>
        <w:ind w:left="851" w:hanging="567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Определять программу развития гимназии; содержание,</w:t>
      </w:r>
      <w:r w:rsidR="00D52D91">
        <w:rPr>
          <w:color w:val="000000"/>
          <w:spacing w:val="3"/>
          <w:sz w:val="22"/>
          <w:szCs w:val="22"/>
        </w:rPr>
        <w:t xml:space="preserve"> формы и методы образовательной </w:t>
      </w:r>
      <w:r>
        <w:rPr>
          <w:color w:val="000000"/>
          <w:spacing w:val="-1"/>
          <w:sz w:val="22"/>
          <w:szCs w:val="22"/>
        </w:rPr>
        <w:t>работы; корректировать учебный план, выбирать учебные программы, курсы, учебники.</w:t>
      </w:r>
    </w:p>
    <w:p w:rsidR="00B87B0D" w:rsidRDefault="00B87B0D" w:rsidP="00F70867">
      <w:pPr>
        <w:numPr>
          <w:ilvl w:val="0"/>
          <w:numId w:val="3"/>
        </w:numPr>
        <w:shd w:val="clear" w:color="auto" w:fill="FFFFFF"/>
        <w:tabs>
          <w:tab w:val="left" w:pos="931"/>
        </w:tabs>
        <w:ind w:left="851" w:hanging="567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Устанавливать режим работы гимназии (сроки </w:t>
      </w:r>
      <w:r w:rsidR="00D52D91">
        <w:rPr>
          <w:color w:val="000000"/>
          <w:spacing w:val="2"/>
          <w:sz w:val="22"/>
          <w:szCs w:val="22"/>
        </w:rPr>
        <w:t xml:space="preserve">каникул, расписание занятий, их </w:t>
      </w:r>
      <w:r>
        <w:rPr>
          <w:color w:val="000000"/>
          <w:spacing w:val="2"/>
          <w:sz w:val="22"/>
          <w:szCs w:val="22"/>
        </w:rPr>
        <w:t>сменность.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продолжительность учебной недели и т.д.) в соответствии с Уставом гимназии.</w:t>
      </w:r>
    </w:p>
    <w:p w:rsidR="00B87B0D" w:rsidRPr="00BE480B" w:rsidRDefault="00B87B0D" w:rsidP="00F70867">
      <w:pPr>
        <w:numPr>
          <w:ilvl w:val="0"/>
          <w:numId w:val="3"/>
        </w:numPr>
        <w:shd w:val="clear" w:color="auto" w:fill="FFFFFF"/>
        <w:tabs>
          <w:tab w:val="left" w:pos="931"/>
        </w:tabs>
        <w:ind w:left="851" w:hanging="567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Устанавливать размер родительской платы за оказание дополнительных платных </w:t>
      </w:r>
      <w:proofErr w:type="spellStart"/>
      <w:r>
        <w:rPr>
          <w:color w:val="000000"/>
          <w:spacing w:val="-1"/>
          <w:sz w:val="22"/>
          <w:szCs w:val="22"/>
        </w:rPr>
        <w:t>образова</w:t>
      </w:r>
      <w:proofErr w:type="spellEnd"/>
      <w:r>
        <w:rPr>
          <w:color w:val="000000"/>
          <w:spacing w:val="-1"/>
          <w:sz w:val="22"/>
          <w:szCs w:val="22"/>
        </w:rPr>
        <w:t>-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  <w:t>тельных услуг (вне базисного учебного плана).</w:t>
      </w:r>
    </w:p>
    <w:p w:rsidR="00B87B0D" w:rsidRDefault="00B87B0D" w:rsidP="00F70867">
      <w:pPr>
        <w:numPr>
          <w:ilvl w:val="0"/>
          <w:numId w:val="3"/>
        </w:numPr>
        <w:shd w:val="clear" w:color="auto" w:fill="FFFFFF"/>
        <w:tabs>
          <w:tab w:val="left" w:pos="931"/>
        </w:tabs>
        <w:ind w:left="851" w:hanging="567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Поощрять обучающегося или применять меры дисц</w:t>
      </w:r>
      <w:bookmarkStart w:id="0" w:name="_GoBack"/>
      <w:bookmarkEnd w:id="0"/>
      <w:r>
        <w:rPr>
          <w:color w:val="000000"/>
          <w:spacing w:val="-1"/>
          <w:sz w:val="22"/>
          <w:szCs w:val="22"/>
        </w:rPr>
        <w:t>иплинарного взыскания в соответствии с Уставом гимназии и Правилами поведения обучающихся.</w:t>
      </w:r>
    </w:p>
    <w:p w:rsidR="00B87B0D" w:rsidRDefault="00B87B0D" w:rsidP="00F70867">
      <w:pPr>
        <w:shd w:val="clear" w:color="auto" w:fill="FFFFFF"/>
        <w:ind w:left="851" w:hanging="567"/>
        <w:jc w:val="both"/>
      </w:pPr>
      <w:r>
        <w:rPr>
          <w:color w:val="000000"/>
          <w:spacing w:val="1"/>
          <w:sz w:val="22"/>
          <w:szCs w:val="22"/>
        </w:rPr>
        <w:t xml:space="preserve">2.5. Рекомендовать обучающемуся продолжение обучения в параллельном классе или другом </w:t>
      </w:r>
      <w:r>
        <w:rPr>
          <w:color w:val="000000"/>
          <w:spacing w:val="-1"/>
          <w:sz w:val="22"/>
          <w:szCs w:val="22"/>
        </w:rPr>
        <w:t>образовательно</w:t>
      </w:r>
      <w:r w:rsidR="00D52D91">
        <w:rPr>
          <w:color w:val="000000"/>
          <w:spacing w:val="-1"/>
          <w:sz w:val="22"/>
          <w:szCs w:val="22"/>
        </w:rPr>
        <w:t>й организации</w:t>
      </w:r>
      <w:r>
        <w:rPr>
          <w:color w:val="000000"/>
          <w:spacing w:val="-1"/>
          <w:sz w:val="22"/>
          <w:szCs w:val="22"/>
        </w:rPr>
        <w:t>.</w:t>
      </w:r>
    </w:p>
    <w:p w:rsidR="00B87B0D" w:rsidRDefault="00B87B0D" w:rsidP="00F70867">
      <w:pPr>
        <w:shd w:val="clear" w:color="auto" w:fill="FFFFFF"/>
        <w:ind w:left="851" w:hanging="567"/>
        <w:jc w:val="both"/>
        <w:sectPr w:rsidR="00B87B0D" w:rsidSect="00A57A42">
          <w:pgSz w:w="11909" w:h="16834"/>
          <w:pgMar w:top="1134" w:right="953" w:bottom="357" w:left="1344" w:header="720" w:footer="720" w:gutter="0"/>
          <w:cols w:space="60"/>
          <w:noEndnote/>
        </w:sectPr>
      </w:pPr>
    </w:p>
    <w:p w:rsidR="00B87B0D" w:rsidRDefault="00B87B0D" w:rsidP="00353DF1">
      <w:pPr>
        <w:shd w:val="clear" w:color="auto" w:fill="FFFFFF"/>
      </w:pPr>
      <w:r>
        <w:rPr>
          <w:b/>
          <w:bCs/>
          <w:color w:val="000000"/>
          <w:spacing w:val="12"/>
          <w:sz w:val="22"/>
          <w:szCs w:val="22"/>
        </w:rPr>
        <w:lastRenderedPageBreak/>
        <w:t>3.   РОДИТЕЛИ (ЗАКОННЫЕ ПРЕДСТАВИТЕЛИ):</w:t>
      </w:r>
    </w:p>
    <w:p w:rsidR="00B87B0D" w:rsidRDefault="00B87B0D" w:rsidP="00F70867">
      <w:pPr>
        <w:numPr>
          <w:ilvl w:val="0"/>
          <w:numId w:val="4"/>
        </w:numPr>
        <w:shd w:val="clear" w:color="auto" w:fill="FFFFFF"/>
        <w:spacing w:line="254" w:lineRule="exact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Создают дома благоприятные условия для выполнения домашних заданий и самообразо</w:t>
      </w:r>
      <w:r>
        <w:rPr>
          <w:color w:val="000000"/>
          <w:spacing w:val="-6"/>
          <w:sz w:val="22"/>
          <w:szCs w:val="22"/>
        </w:rPr>
        <w:t>вания.</w:t>
      </w:r>
    </w:p>
    <w:p w:rsidR="00B87B0D" w:rsidRDefault="00B87B0D" w:rsidP="00F70867">
      <w:pPr>
        <w:numPr>
          <w:ilvl w:val="0"/>
          <w:numId w:val="4"/>
        </w:numPr>
        <w:shd w:val="clear" w:color="auto" w:fill="FFFFFF"/>
        <w:spacing w:line="254" w:lineRule="exact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Несут ответственность за обеспечение ребенка необходимыми средствами для успешного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обучения и воспитания, в том числе школьной, спортивной формой, формой и </w:t>
      </w:r>
      <w:proofErr w:type="spellStart"/>
      <w:r>
        <w:rPr>
          <w:color w:val="000000"/>
          <w:sz w:val="22"/>
          <w:szCs w:val="22"/>
        </w:rPr>
        <w:t>инструмен</w:t>
      </w:r>
      <w:proofErr w:type="spellEnd"/>
      <w:r>
        <w:rPr>
          <w:color w:val="000000"/>
          <w:sz w:val="22"/>
          <w:szCs w:val="22"/>
        </w:rPr>
        <w:softHyphen/>
        <w:t>-</w:t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pacing w:val="-1"/>
          <w:sz w:val="22"/>
          <w:szCs w:val="22"/>
        </w:rPr>
        <w:t>тами</w:t>
      </w:r>
      <w:proofErr w:type="spellEnd"/>
      <w:r>
        <w:rPr>
          <w:color w:val="000000"/>
          <w:spacing w:val="-1"/>
          <w:sz w:val="22"/>
          <w:szCs w:val="22"/>
        </w:rPr>
        <w:t xml:space="preserve"> для технологии и т.д.</w:t>
      </w:r>
    </w:p>
    <w:p w:rsidR="00B87B0D" w:rsidRDefault="00B87B0D" w:rsidP="00F70867">
      <w:pPr>
        <w:numPr>
          <w:ilvl w:val="0"/>
          <w:numId w:val="4"/>
        </w:numPr>
        <w:shd w:val="clear" w:color="auto" w:fill="FFFFFF"/>
        <w:spacing w:line="254" w:lineRule="exact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 xml:space="preserve">Совместно с </w:t>
      </w:r>
      <w:r w:rsidR="00D52D91">
        <w:rPr>
          <w:color w:val="000000"/>
          <w:sz w:val="22"/>
          <w:szCs w:val="22"/>
        </w:rPr>
        <w:t xml:space="preserve">образовательной организацией </w:t>
      </w:r>
      <w:r>
        <w:rPr>
          <w:color w:val="000000"/>
          <w:sz w:val="22"/>
          <w:szCs w:val="22"/>
        </w:rPr>
        <w:t xml:space="preserve"> контролируют обучение ребенка.</w:t>
      </w:r>
    </w:p>
    <w:p w:rsidR="00B87B0D" w:rsidRDefault="00B87B0D" w:rsidP="00F70867">
      <w:pPr>
        <w:numPr>
          <w:ilvl w:val="0"/>
          <w:numId w:val="4"/>
        </w:numPr>
        <w:shd w:val="clear" w:color="auto" w:fill="FFFFFF"/>
        <w:spacing w:line="254" w:lineRule="exact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Несут ответственность за ликвидацию обучающимся академической задолженности.</w:t>
      </w:r>
    </w:p>
    <w:p w:rsidR="00B87B0D" w:rsidRDefault="00B87B0D" w:rsidP="00F70867">
      <w:pPr>
        <w:numPr>
          <w:ilvl w:val="0"/>
          <w:numId w:val="4"/>
        </w:numPr>
        <w:shd w:val="clear" w:color="auto" w:fill="FFFFFF"/>
        <w:spacing w:line="254" w:lineRule="exact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Своевременно вносят установленную плату за дополнительные образовательные услуги, за</w:t>
      </w:r>
      <w:r>
        <w:rPr>
          <w:color w:val="000000"/>
          <w:spacing w:val="-1"/>
          <w:sz w:val="22"/>
          <w:szCs w:val="22"/>
        </w:rPr>
        <w:br/>
        <w:t>питание обучающегося.</w:t>
      </w:r>
    </w:p>
    <w:p w:rsidR="00B87B0D" w:rsidRDefault="00B87B0D" w:rsidP="00F70867">
      <w:pPr>
        <w:numPr>
          <w:ilvl w:val="0"/>
          <w:numId w:val="4"/>
        </w:numPr>
        <w:shd w:val="clear" w:color="auto" w:fill="FFFFFF"/>
        <w:spacing w:line="254" w:lineRule="exact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Несут материальную ответственность за ущерб, причиненный </w:t>
      </w:r>
      <w:r w:rsidR="00D52D91">
        <w:rPr>
          <w:color w:val="000000"/>
          <w:spacing w:val="-1"/>
          <w:sz w:val="22"/>
          <w:szCs w:val="22"/>
        </w:rPr>
        <w:t>организации</w:t>
      </w:r>
      <w:r>
        <w:rPr>
          <w:color w:val="000000"/>
          <w:spacing w:val="-1"/>
          <w:sz w:val="22"/>
          <w:szCs w:val="22"/>
        </w:rPr>
        <w:t xml:space="preserve"> по вине обучающего</w:t>
      </w:r>
      <w:r>
        <w:rPr>
          <w:color w:val="000000"/>
          <w:spacing w:val="-1"/>
          <w:sz w:val="22"/>
          <w:szCs w:val="22"/>
        </w:rPr>
        <w:softHyphen/>
        <w:t>ся согласно Гражданскому кодексу РФ.</w:t>
      </w:r>
    </w:p>
    <w:p w:rsidR="00B87B0D" w:rsidRDefault="00B87B0D" w:rsidP="00F70867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254" w:lineRule="exact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Посещают родительские собрания, в том числе и общешкольные, по мере их созыва.</w:t>
      </w:r>
    </w:p>
    <w:p w:rsidR="00B87B0D" w:rsidRPr="00DB72AB" w:rsidRDefault="00B87B0D" w:rsidP="00F70867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254" w:lineRule="exact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Родители (законные представители) обучающихся</w:t>
      </w:r>
      <w:r w:rsidRPr="00DB72AB">
        <w:rPr>
          <w:color w:val="000000"/>
          <w:spacing w:val="1"/>
          <w:sz w:val="22"/>
          <w:szCs w:val="22"/>
        </w:rPr>
        <w:t xml:space="preserve">обязаны обеспечить получение детьми </w:t>
      </w:r>
      <w:r w:rsidRPr="00DB72AB">
        <w:rPr>
          <w:color w:val="000000"/>
          <w:spacing w:val="-1"/>
          <w:sz w:val="22"/>
          <w:szCs w:val="22"/>
        </w:rPr>
        <w:t>основного общего образования.</w:t>
      </w:r>
    </w:p>
    <w:p w:rsidR="00B87B0D" w:rsidRPr="00DB72AB" w:rsidRDefault="00B87B0D" w:rsidP="00F70867">
      <w:pPr>
        <w:shd w:val="clear" w:color="auto" w:fill="FFFFFF"/>
        <w:tabs>
          <w:tab w:val="left" w:pos="802"/>
        </w:tabs>
        <w:spacing w:line="254" w:lineRule="exact"/>
        <w:jc w:val="both"/>
      </w:pPr>
      <w:r w:rsidRPr="00DB72AB">
        <w:rPr>
          <w:color w:val="000000"/>
          <w:spacing w:val="-8"/>
          <w:sz w:val="22"/>
          <w:szCs w:val="22"/>
        </w:rPr>
        <w:t>3.9.</w:t>
      </w:r>
      <w:r w:rsidRPr="00DB72AB">
        <w:rPr>
          <w:color w:val="000000"/>
          <w:sz w:val="22"/>
          <w:szCs w:val="22"/>
        </w:rPr>
        <w:tab/>
      </w:r>
      <w:r w:rsidRPr="00DB72AB">
        <w:rPr>
          <w:color w:val="000000"/>
          <w:spacing w:val="3"/>
          <w:sz w:val="22"/>
          <w:szCs w:val="22"/>
        </w:rPr>
        <w:t xml:space="preserve">Родители (законные представители) обучающихся </w:t>
      </w:r>
      <w:proofErr w:type="gramStart"/>
      <w:r w:rsidRPr="00DB72AB">
        <w:rPr>
          <w:color w:val="000000"/>
          <w:spacing w:val="3"/>
          <w:sz w:val="22"/>
          <w:szCs w:val="22"/>
        </w:rPr>
        <w:t>обязаны  выполнять</w:t>
      </w:r>
      <w:proofErr w:type="gramEnd"/>
      <w:r w:rsidRPr="00DB72AB">
        <w:rPr>
          <w:color w:val="000000"/>
          <w:spacing w:val="3"/>
          <w:sz w:val="22"/>
          <w:szCs w:val="22"/>
        </w:rPr>
        <w:t xml:space="preserve"> </w:t>
      </w:r>
      <w:r w:rsidRPr="00DB72AB">
        <w:rPr>
          <w:bCs/>
          <w:color w:val="000000"/>
          <w:spacing w:val="3"/>
          <w:sz w:val="22"/>
          <w:szCs w:val="22"/>
        </w:rPr>
        <w:t xml:space="preserve">Устав </w:t>
      </w:r>
      <w:r w:rsidRPr="00DB72AB">
        <w:rPr>
          <w:color w:val="000000"/>
          <w:spacing w:val="3"/>
          <w:sz w:val="22"/>
          <w:szCs w:val="22"/>
        </w:rPr>
        <w:t>образова</w:t>
      </w:r>
      <w:r w:rsidRPr="00DB72AB">
        <w:rPr>
          <w:color w:val="000000"/>
          <w:spacing w:val="3"/>
          <w:sz w:val="22"/>
          <w:szCs w:val="22"/>
        </w:rPr>
        <w:softHyphen/>
      </w:r>
      <w:r w:rsidRPr="00DB72AB">
        <w:rPr>
          <w:color w:val="000000"/>
          <w:spacing w:val="-1"/>
          <w:sz w:val="22"/>
          <w:szCs w:val="22"/>
        </w:rPr>
        <w:t>тельно</w:t>
      </w:r>
      <w:r w:rsidR="00D52D91">
        <w:rPr>
          <w:color w:val="000000"/>
          <w:spacing w:val="-1"/>
          <w:sz w:val="22"/>
          <w:szCs w:val="22"/>
        </w:rPr>
        <w:t>й организации.</w:t>
      </w:r>
    </w:p>
    <w:p w:rsidR="00B87B0D" w:rsidRDefault="00B87B0D" w:rsidP="00F70867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254" w:lineRule="exact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Родители (законные представители) имеют право дать ребенку начальное общее, основное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общее, среднее (полное) общее образование в семье. Ребенок, получающий образование в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семье, вправе на любом этапе обучения при его положительной аттестации по решению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родителей (законных представителей) продолжить образование в образовательно</w:t>
      </w:r>
      <w:r w:rsidR="00D52D91">
        <w:rPr>
          <w:color w:val="000000"/>
          <w:sz w:val="22"/>
          <w:szCs w:val="22"/>
        </w:rPr>
        <w:t>й организации.</w:t>
      </w:r>
    </w:p>
    <w:p w:rsidR="00B87B0D" w:rsidRPr="00AD5DDE" w:rsidRDefault="00B87B0D" w:rsidP="00F70867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254" w:lineRule="exact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Родители (законные представители) обучающихся несут ответственность за их воспитание,</w:t>
      </w:r>
      <w:r>
        <w:rPr>
          <w:color w:val="000000"/>
          <w:spacing w:val="-1"/>
          <w:sz w:val="22"/>
          <w:szCs w:val="22"/>
        </w:rPr>
        <w:br/>
        <w:t>получение ими основного общего образования.</w:t>
      </w:r>
    </w:p>
    <w:p w:rsidR="00AD5DDE" w:rsidRDefault="00AD5DDE" w:rsidP="00F70867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254" w:lineRule="exact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Родители (законные представители) обязаны по окончанию срока обучения перевести обучающегося ОУ в соответствии с пропиской.</w:t>
      </w:r>
    </w:p>
    <w:p w:rsidR="00B87B0D" w:rsidRPr="00DB72AB" w:rsidRDefault="00B87B0D" w:rsidP="00353DF1">
      <w:pPr>
        <w:shd w:val="clear" w:color="auto" w:fill="FFFFFF"/>
        <w:rPr>
          <w:b/>
        </w:rPr>
      </w:pPr>
      <w:r w:rsidRPr="00DB72AB">
        <w:rPr>
          <w:b/>
          <w:bCs/>
          <w:color w:val="000000"/>
          <w:spacing w:val="12"/>
          <w:sz w:val="22"/>
          <w:szCs w:val="22"/>
        </w:rPr>
        <w:t>4.   РОДИТЕЛИ (ЗАКОННЫЕ ПРЕДСТАВИТЕЛИ) ИМЕЮТ ПРАВО:</w:t>
      </w:r>
    </w:p>
    <w:p w:rsidR="00B87B0D" w:rsidRDefault="00B87B0D" w:rsidP="00353DF1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250" w:lineRule="exact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 xml:space="preserve">Участвовать в управлении </w:t>
      </w:r>
      <w:r w:rsidR="00D52D91">
        <w:rPr>
          <w:color w:val="000000"/>
          <w:sz w:val="22"/>
          <w:szCs w:val="22"/>
        </w:rPr>
        <w:t>гимназии</w:t>
      </w:r>
      <w:r>
        <w:rPr>
          <w:color w:val="000000"/>
          <w:sz w:val="22"/>
          <w:szCs w:val="22"/>
        </w:rPr>
        <w:t xml:space="preserve"> в соответствии с ее Уставом.</w:t>
      </w:r>
    </w:p>
    <w:p w:rsidR="00B87B0D" w:rsidRDefault="00B87B0D" w:rsidP="008154B0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250" w:lineRule="exact"/>
        <w:rPr>
          <w:color w:val="000000"/>
          <w:spacing w:val="-7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Определять по согласованию с</w:t>
      </w:r>
      <w:r w:rsidR="00D52D91">
        <w:rPr>
          <w:color w:val="000000"/>
          <w:spacing w:val="1"/>
          <w:sz w:val="22"/>
          <w:szCs w:val="22"/>
        </w:rPr>
        <w:t xml:space="preserve"> гимназией </w:t>
      </w:r>
      <w:r>
        <w:rPr>
          <w:color w:val="000000"/>
          <w:spacing w:val="1"/>
          <w:sz w:val="22"/>
          <w:szCs w:val="22"/>
        </w:rPr>
        <w:t>темпы и срок</w:t>
      </w:r>
      <w:r w:rsidR="00D52D91">
        <w:rPr>
          <w:color w:val="000000"/>
          <w:spacing w:val="1"/>
          <w:sz w:val="22"/>
          <w:szCs w:val="22"/>
        </w:rPr>
        <w:t xml:space="preserve">и освоения обучающимся основных </w:t>
      </w:r>
      <w:r>
        <w:rPr>
          <w:color w:val="000000"/>
          <w:spacing w:val="-1"/>
          <w:sz w:val="22"/>
          <w:szCs w:val="22"/>
        </w:rPr>
        <w:t>и дополнительных образовательных программ.</w:t>
      </w:r>
    </w:p>
    <w:p w:rsidR="00B87B0D" w:rsidRDefault="00B87B0D" w:rsidP="008154B0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250" w:lineRule="exact"/>
        <w:rPr>
          <w:color w:val="000000"/>
          <w:spacing w:val="-7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Обращаться в конфликтную комиссию </w:t>
      </w:r>
      <w:r w:rsidR="00D52D91">
        <w:rPr>
          <w:color w:val="000000"/>
          <w:spacing w:val="1"/>
          <w:sz w:val="22"/>
          <w:szCs w:val="22"/>
        </w:rPr>
        <w:t>гимназии</w:t>
      </w:r>
      <w:r>
        <w:rPr>
          <w:color w:val="000000"/>
          <w:spacing w:val="1"/>
          <w:sz w:val="22"/>
          <w:szCs w:val="22"/>
        </w:rPr>
        <w:t xml:space="preserve"> в случае несогласия с решением или дейст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вием администрации, учителя, классного руководителя по отношению к обучающемуся.</w:t>
      </w:r>
    </w:p>
    <w:p w:rsidR="00B87B0D" w:rsidRDefault="00B87B0D" w:rsidP="008154B0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250" w:lineRule="exact"/>
        <w:rPr>
          <w:color w:val="000000"/>
          <w:spacing w:val="-7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Вносить предложения, касающиеся изменений образовательного процесса или </w:t>
      </w:r>
      <w:proofErr w:type="spellStart"/>
      <w:r>
        <w:rPr>
          <w:color w:val="000000"/>
          <w:spacing w:val="2"/>
          <w:sz w:val="22"/>
          <w:szCs w:val="22"/>
        </w:rPr>
        <w:t>организа</w:t>
      </w:r>
      <w:proofErr w:type="spellEnd"/>
      <w:r>
        <w:rPr>
          <w:color w:val="000000"/>
          <w:spacing w:val="2"/>
          <w:sz w:val="22"/>
          <w:szCs w:val="22"/>
        </w:rPr>
        <w:t>-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proofErr w:type="spellStart"/>
      <w:r>
        <w:rPr>
          <w:color w:val="000000"/>
          <w:spacing w:val="-1"/>
          <w:sz w:val="22"/>
          <w:szCs w:val="22"/>
        </w:rPr>
        <w:t>ции</w:t>
      </w:r>
      <w:proofErr w:type="spellEnd"/>
      <w:r>
        <w:rPr>
          <w:color w:val="000000"/>
          <w:spacing w:val="-1"/>
          <w:sz w:val="22"/>
          <w:szCs w:val="22"/>
        </w:rPr>
        <w:t xml:space="preserve"> дополнительных образовательных услуг.</w:t>
      </w:r>
    </w:p>
    <w:p w:rsidR="00B87B0D" w:rsidRDefault="00B87B0D" w:rsidP="008154B0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250" w:lineRule="exact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Инициировать перевод своего ребенка в другой классный коллектив, к другому классному</w:t>
      </w:r>
      <w:r>
        <w:rPr>
          <w:color w:val="000000"/>
          <w:sz w:val="22"/>
          <w:szCs w:val="22"/>
        </w:rPr>
        <w:br/>
        <w:t>руководителю, учитывая способности ребенка и специализацию учебного плана.</w:t>
      </w:r>
    </w:p>
    <w:p w:rsidR="00B87B0D" w:rsidRDefault="00B87B0D" w:rsidP="008154B0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250" w:lineRule="exact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 xml:space="preserve">Выбирать формы обучения: экстернат, семейное образование, самообразование по </w:t>
      </w:r>
      <w:proofErr w:type="spellStart"/>
      <w:r>
        <w:rPr>
          <w:color w:val="000000"/>
          <w:sz w:val="22"/>
          <w:szCs w:val="22"/>
        </w:rPr>
        <w:t>отдель</w:t>
      </w:r>
      <w:proofErr w:type="spellEnd"/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ным</w:t>
      </w:r>
      <w:proofErr w:type="spellEnd"/>
      <w:r>
        <w:rPr>
          <w:color w:val="000000"/>
          <w:sz w:val="22"/>
          <w:szCs w:val="22"/>
        </w:rPr>
        <w:t xml:space="preserve"> учебным предметам, либо сочетание этих форм по согласованию (решению) </w:t>
      </w:r>
      <w:proofErr w:type="spellStart"/>
      <w:r>
        <w:rPr>
          <w:color w:val="000000"/>
          <w:sz w:val="22"/>
          <w:szCs w:val="22"/>
        </w:rPr>
        <w:t>педсове</w:t>
      </w:r>
      <w:proofErr w:type="spellEnd"/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 xml:space="preserve">та и в соответствии с Уставом </w:t>
      </w:r>
      <w:r w:rsidR="00D52D91">
        <w:rPr>
          <w:color w:val="000000"/>
          <w:sz w:val="22"/>
          <w:szCs w:val="22"/>
        </w:rPr>
        <w:t>гимназии.</w:t>
      </w:r>
    </w:p>
    <w:p w:rsidR="00B87B0D" w:rsidRDefault="00B87B0D" w:rsidP="00353DF1">
      <w:pPr>
        <w:shd w:val="clear" w:color="auto" w:fill="FFFFFF"/>
        <w:tabs>
          <w:tab w:val="left" w:pos="710"/>
        </w:tabs>
        <w:spacing w:line="25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Настоящий договор действует с «____</w:t>
      </w:r>
      <w:proofErr w:type="gramStart"/>
      <w:r>
        <w:rPr>
          <w:color w:val="000000"/>
          <w:sz w:val="22"/>
          <w:szCs w:val="22"/>
        </w:rPr>
        <w:t>_»_</w:t>
      </w:r>
      <w:proofErr w:type="gramEnd"/>
      <w:r>
        <w:rPr>
          <w:color w:val="000000"/>
          <w:sz w:val="22"/>
          <w:szCs w:val="22"/>
        </w:rPr>
        <w:t>_________20___г. по «_____»__________20___г.</w:t>
      </w:r>
    </w:p>
    <w:p w:rsidR="00B87B0D" w:rsidRDefault="00B87B0D" w:rsidP="00353DF1">
      <w:pPr>
        <w:shd w:val="clear" w:color="auto" w:fill="FFFFFF"/>
        <w:tabs>
          <w:tab w:val="left" w:pos="710"/>
        </w:tabs>
        <w:spacing w:line="25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Договор составлен в двух экземплярах, один из которых хранится в личном деле обучающегося, другой – у родителей (законных представителей).</w:t>
      </w:r>
    </w:p>
    <w:p w:rsidR="00B87B0D" w:rsidRDefault="00B87B0D" w:rsidP="00B87B0D">
      <w:pPr>
        <w:shd w:val="clear" w:color="auto" w:fill="FFFFFF"/>
        <w:tabs>
          <w:tab w:val="left" w:pos="710"/>
        </w:tabs>
        <w:spacing w:line="25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Адреса и другие данные сторон: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B87B0D" w:rsidRPr="0028193B" w:rsidTr="00DD0F80">
        <w:tc>
          <w:tcPr>
            <w:tcW w:w="5778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3969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jc w:val="center"/>
              <w:rPr>
                <w:b/>
                <w:color w:val="000000"/>
                <w:spacing w:val="-7"/>
                <w:sz w:val="22"/>
                <w:szCs w:val="22"/>
              </w:rPr>
            </w:pPr>
            <w:r w:rsidRPr="0028193B">
              <w:rPr>
                <w:b/>
                <w:color w:val="000000"/>
                <w:spacing w:val="-7"/>
                <w:sz w:val="22"/>
                <w:szCs w:val="22"/>
              </w:rPr>
              <w:t>Родители (законные представители):</w:t>
            </w:r>
          </w:p>
        </w:tc>
      </w:tr>
      <w:tr w:rsidR="00B87B0D" w:rsidRPr="0028193B" w:rsidTr="00DD0F80">
        <w:tc>
          <w:tcPr>
            <w:tcW w:w="5778" w:type="dxa"/>
          </w:tcPr>
          <w:p w:rsidR="00353DF1" w:rsidRDefault="00B87B0D" w:rsidP="00DD0F80">
            <w:pPr>
              <w:tabs>
                <w:tab w:val="left" w:pos="710"/>
              </w:tabs>
              <w:spacing w:line="250" w:lineRule="exact"/>
              <w:rPr>
                <w:b/>
                <w:color w:val="000000"/>
                <w:spacing w:val="-7"/>
                <w:sz w:val="22"/>
                <w:szCs w:val="22"/>
              </w:rPr>
            </w:pPr>
            <w:r w:rsidRPr="0028193B">
              <w:rPr>
                <w:b/>
                <w:color w:val="000000"/>
                <w:spacing w:val="-7"/>
                <w:sz w:val="22"/>
                <w:szCs w:val="22"/>
              </w:rPr>
              <w:t>Муниципальн</w:t>
            </w:r>
            <w:r w:rsidR="00D52D91">
              <w:rPr>
                <w:b/>
                <w:color w:val="000000"/>
                <w:spacing w:val="-7"/>
                <w:sz w:val="22"/>
                <w:szCs w:val="22"/>
              </w:rPr>
              <w:t>ая бюджетная</w:t>
            </w:r>
            <w:r w:rsidR="00353DF1">
              <w:rPr>
                <w:b/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B87B0D" w:rsidRPr="0028193B" w:rsidRDefault="00353DF1" w:rsidP="00DD0F80">
            <w:pPr>
              <w:tabs>
                <w:tab w:val="left" w:pos="710"/>
              </w:tabs>
              <w:spacing w:line="250" w:lineRule="exact"/>
              <w:rPr>
                <w:b/>
                <w:color w:val="000000"/>
                <w:spacing w:val="-7"/>
                <w:sz w:val="22"/>
                <w:szCs w:val="22"/>
              </w:rPr>
            </w:pPr>
            <w:r>
              <w:rPr>
                <w:b/>
                <w:color w:val="000000"/>
                <w:spacing w:val="-7"/>
                <w:sz w:val="22"/>
                <w:szCs w:val="22"/>
              </w:rPr>
              <w:t>общеобразовательная</w:t>
            </w:r>
            <w:r w:rsidR="00D52D91">
              <w:rPr>
                <w:b/>
                <w:color w:val="000000"/>
                <w:spacing w:val="-7"/>
                <w:sz w:val="22"/>
                <w:szCs w:val="22"/>
              </w:rPr>
              <w:t xml:space="preserve"> организация</w:t>
            </w:r>
          </w:p>
          <w:p w:rsidR="00B87B0D" w:rsidRPr="0028193B" w:rsidRDefault="00B87B0D" w:rsidP="00D52D91">
            <w:pPr>
              <w:tabs>
                <w:tab w:val="left" w:pos="710"/>
              </w:tabs>
              <w:spacing w:line="250" w:lineRule="exact"/>
              <w:rPr>
                <w:b/>
                <w:color w:val="000000"/>
                <w:spacing w:val="-7"/>
              </w:rPr>
            </w:pPr>
            <w:r w:rsidRPr="0028193B">
              <w:rPr>
                <w:b/>
                <w:color w:val="000000"/>
                <w:spacing w:val="-7"/>
                <w:sz w:val="22"/>
                <w:szCs w:val="22"/>
              </w:rPr>
              <w:t>«</w:t>
            </w:r>
            <w:r w:rsidR="00D52D91">
              <w:rPr>
                <w:b/>
                <w:color w:val="000000"/>
                <w:spacing w:val="-7"/>
                <w:sz w:val="22"/>
                <w:szCs w:val="22"/>
              </w:rPr>
              <w:t>Гимназия №19</w:t>
            </w:r>
            <w:r w:rsidRPr="0028193B">
              <w:rPr>
                <w:b/>
                <w:color w:val="000000"/>
                <w:spacing w:val="-7"/>
                <w:sz w:val="22"/>
                <w:szCs w:val="22"/>
              </w:rPr>
              <w:t>» г.Черкесска</w:t>
            </w:r>
          </w:p>
        </w:tc>
        <w:tc>
          <w:tcPr>
            <w:tcW w:w="3969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  <w:r w:rsidRPr="0028193B">
              <w:rPr>
                <w:color w:val="000000"/>
                <w:spacing w:val="-7"/>
              </w:rPr>
              <w:t>Мать: (ф.и.о.)_______________________ подпись___________________________</w:t>
            </w:r>
          </w:p>
        </w:tc>
      </w:tr>
      <w:tr w:rsidR="00B87B0D" w:rsidRPr="0028193B" w:rsidTr="00DD0F80">
        <w:tc>
          <w:tcPr>
            <w:tcW w:w="5778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</w:p>
        </w:tc>
        <w:tc>
          <w:tcPr>
            <w:tcW w:w="3969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  <w:r w:rsidRPr="0028193B">
              <w:rPr>
                <w:color w:val="000000"/>
                <w:spacing w:val="-7"/>
              </w:rPr>
              <w:t>Отец: (ф.и.о)_______________________</w:t>
            </w:r>
          </w:p>
        </w:tc>
      </w:tr>
      <w:tr w:rsidR="00B87B0D" w:rsidRPr="0028193B" w:rsidTr="00DD0F80">
        <w:tc>
          <w:tcPr>
            <w:tcW w:w="5778" w:type="dxa"/>
          </w:tcPr>
          <w:p w:rsidR="00B87B0D" w:rsidRPr="0028193B" w:rsidRDefault="00B87B0D" w:rsidP="00D52D91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  <w:sz w:val="22"/>
                <w:szCs w:val="22"/>
              </w:rPr>
            </w:pPr>
            <w:r w:rsidRPr="0028193B">
              <w:rPr>
                <w:color w:val="000000"/>
                <w:spacing w:val="-7"/>
                <w:sz w:val="22"/>
                <w:szCs w:val="22"/>
              </w:rPr>
              <w:t xml:space="preserve">Адрес: КЧР, г.Черкесск, </w:t>
            </w:r>
            <w:r w:rsidR="00D52D91">
              <w:rPr>
                <w:color w:val="000000"/>
                <w:spacing w:val="-7"/>
                <w:sz w:val="22"/>
                <w:szCs w:val="22"/>
              </w:rPr>
              <w:t>_____________________</w:t>
            </w:r>
          </w:p>
        </w:tc>
        <w:tc>
          <w:tcPr>
            <w:tcW w:w="3969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  <w:r w:rsidRPr="0028193B">
              <w:rPr>
                <w:color w:val="000000"/>
                <w:spacing w:val="-7"/>
              </w:rPr>
              <w:t>подпись:____________________________</w:t>
            </w:r>
          </w:p>
        </w:tc>
      </w:tr>
      <w:tr w:rsidR="00B87B0D" w:rsidRPr="0028193B" w:rsidTr="00DD0F80">
        <w:tc>
          <w:tcPr>
            <w:tcW w:w="5778" w:type="dxa"/>
          </w:tcPr>
          <w:p w:rsidR="00B87B0D" w:rsidRPr="0028193B" w:rsidRDefault="00B87B0D" w:rsidP="00D52D91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  <w:sz w:val="22"/>
                <w:szCs w:val="22"/>
              </w:rPr>
            </w:pPr>
            <w:r w:rsidRPr="0028193B">
              <w:rPr>
                <w:color w:val="000000"/>
                <w:spacing w:val="-7"/>
                <w:sz w:val="22"/>
                <w:szCs w:val="22"/>
              </w:rPr>
              <w:t xml:space="preserve">Телефон: </w:t>
            </w:r>
          </w:p>
        </w:tc>
        <w:tc>
          <w:tcPr>
            <w:tcW w:w="3969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  <w:r w:rsidRPr="0028193B">
              <w:rPr>
                <w:color w:val="000000"/>
                <w:spacing w:val="-7"/>
              </w:rPr>
              <w:t>Домашний адрес:___________________</w:t>
            </w:r>
          </w:p>
        </w:tc>
      </w:tr>
      <w:tr w:rsidR="00B87B0D" w:rsidRPr="0028193B" w:rsidTr="00DD0F80">
        <w:tc>
          <w:tcPr>
            <w:tcW w:w="5778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</w:p>
        </w:tc>
        <w:tc>
          <w:tcPr>
            <w:tcW w:w="3969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  <w:r w:rsidRPr="0028193B">
              <w:rPr>
                <w:color w:val="000000"/>
                <w:spacing w:val="-7"/>
              </w:rPr>
              <w:t>__________________________________</w:t>
            </w:r>
          </w:p>
        </w:tc>
      </w:tr>
      <w:tr w:rsidR="00B87B0D" w:rsidRPr="0028193B" w:rsidTr="00DD0F80">
        <w:tc>
          <w:tcPr>
            <w:tcW w:w="5778" w:type="dxa"/>
          </w:tcPr>
          <w:p w:rsidR="00B87B0D" w:rsidRPr="0028193B" w:rsidRDefault="00B87B0D" w:rsidP="00D52D91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  <w:sz w:val="22"/>
                <w:szCs w:val="22"/>
              </w:rPr>
            </w:pPr>
            <w:r w:rsidRPr="0028193B">
              <w:rPr>
                <w:color w:val="000000"/>
                <w:spacing w:val="-7"/>
                <w:sz w:val="22"/>
                <w:szCs w:val="22"/>
              </w:rPr>
              <w:t>Директор_________________________</w:t>
            </w:r>
            <w:r w:rsidR="00D52D91">
              <w:rPr>
                <w:color w:val="000000"/>
                <w:spacing w:val="-7"/>
                <w:sz w:val="22"/>
                <w:szCs w:val="22"/>
              </w:rPr>
              <w:t>__________</w:t>
            </w:r>
          </w:p>
        </w:tc>
        <w:tc>
          <w:tcPr>
            <w:tcW w:w="3969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  <w:r w:rsidRPr="0028193B">
              <w:rPr>
                <w:color w:val="000000"/>
                <w:spacing w:val="-7"/>
              </w:rPr>
              <w:t>Телефон:__________________________</w:t>
            </w:r>
          </w:p>
        </w:tc>
      </w:tr>
      <w:tr w:rsidR="00B87B0D" w:rsidRPr="0028193B" w:rsidTr="00DD0F80">
        <w:tc>
          <w:tcPr>
            <w:tcW w:w="5778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  <w:r w:rsidRPr="0028193B">
              <w:rPr>
                <w:color w:val="000000"/>
                <w:spacing w:val="-7"/>
              </w:rPr>
              <w:t>«____»___________________20_____г.</w:t>
            </w:r>
          </w:p>
        </w:tc>
        <w:tc>
          <w:tcPr>
            <w:tcW w:w="3969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  <w:r w:rsidRPr="0028193B">
              <w:rPr>
                <w:color w:val="000000"/>
                <w:spacing w:val="-7"/>
              </w:rPr>
              <w:t>«______»________________20______г.</w:t>
            </w:r>
          </w:p>
        </w:tc>
      </w:tr>
      <w:tr w:rsidR="00B87B0D" w:rsidRPr="0028193B" w:rsidTr="00DD0F80">
        <w:tc>
          <w:tcPr>
            <w:tcW w:w="5778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</w:p>
        </w:tc>
        <w:tc>
          <w:tcPr>
            <w:tcW w:w="3969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</w:p>
        </w:tc>
      </w:tr>
      <w:tr w:rsidR="00B87B0D" w:rsidRPr="0028193B" w:rsidTr="00DD0F80">
        <w:tc>
          <w:tcPr>
            <w:tcW w:w="5778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  <w:r w:rsidRPr="0028193B">
              <w:rPr>
                <w:color w:val="000000"/>
                <w:spacing w:val="-7"/>
              </w:rPr>
              <w:t>М.п.</w:t>
            </w:r>
          </w:p>
        </w:tc>
        <w:tc>
          <w:tcPr>
            <w:tcW w:w="3969" w:type="dxa"/>
          </w:tcPr>
          <w:p w:rsidR="00B87B0D" w:rsidRPr="0028193B" w:rsidRDefault="00B87B0D" w:rsidP="00DD0F80">
            <w:pPr>
              <w:tabs>
                <w:tab w:val="left" w:pos="710"/>
              </w:tabs>
              <w:spacing w:line="250" w:lineRule="exact"/>
              <w:rPr>
                <w:color w:val="000000"/>
                <w:spacing w:val="-7"/>
              </w:rPr>
            </w:pPr>
          </w:p>
        </w:tc>
      </w:tr>
    </w:tbl>
    <w:p w:rsidR="00485902" w:rsidRDefault="00485902" w:rsidP="00A57A42"/>
    <w:sectPr w:rsidR="00485902" w:rsidSect="00D721DA">
      <w:pgSz w:w="11909" w:h="16834"/>
      <w:pgMar w:top="1440" w:right="1294" w:bottom="720" w:left="12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79A"/>
    <w:multiLevelType w:val="singleLevel"/>
    <w:tmpl w:val="946C7ECC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47B104F"/>
    <w:multiLevelType w:val="singleLevel"/>
    <w:tmpl w:val="BF5CCA98"/>
    <w:lvl w:ilvl="0">
      <w:start w:val="1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0B22AA9"/>
    <w:multiLevelType w:val="singleLevel"/>
    <w:tmpl w:val="ABAA11FA"/>
    <w:lvl w:ilvl="0">
      <w:start w:val="10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0DD2445"/>
    <w:multiLevelType w:val="singleLevel"/>
    <w:tmpl w:val="548023BC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F59546D"/>
    <w:multiLevelType w:val="singleLevel"/>
    <w:tmpl w:val="20FCCCD4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1.%1.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0D"/>
    <w:rsid w:val="00353DF1"/>
    <w:rsid w:val="00485902"/>
    <w:rsid w:val="006275A9"/>
    <w:rsid w:val="006339F6"/>
    <w:rsid w:val="008154B0"/>
    <w:rsid w:val="00837699"/>
    <w:rsid w:val="00A04A40"/>
    <w:rsid w:val="00A57A42"/>
    <w:rsid w:val="00AD5DDE"/>
    <w:rsid w:val="00B1072B"/>
    <w:rsid w:val="00B87B0D"/>
    <w:rsid w:val="00C06594"/>
    <w:rsid w:val="00D52D91"/>
    <w:rsid w:val="00D721DA"/>
    <w:rsid w:val="00F22AE2"/>
    <w:rsid w:val="00F7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9869"/>
  <w15:docId w15:val="{A0178926-DA1E-4A2C-81B8-99F0957F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9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cp:lastPrinted>2019-09-10T06:22:00Z</cp:lastPrinted>
  <dcterms:created xsi:type="dcterms:W3CDTF">2018-09-05T12:42:00Z</dcterms:created>
  <dcterms:modified xsi:type="dcterms:W3CDTF">2019-09-10T06:35:00Z</dcterms:modified>
</cp:coreProperties>
</file>